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55" w:rsidRPr="00840754" w:rsidRDefault="00FF3A55" w:rsidP="00840754">
      <w:pPr>
        <w:pStyle w:val="GuidelineText"/>
        <w:ind w:left="0"/>
        <w:jc w:val="left"/>
        <w:rPr>
          <w:rFonts w:asciiTheme="minorHAnsi" w:hAnsiTheme="minorHAnsi"/>
          <w:color w:val="00B0F0"/>
          <w:sz w:val="36"/>
          <w:szCs w:val="36"/>
        </w:rPr>
      </w:pPr>
      <w:r w:rsidRPr="007E553B">
        <w:rPr>
          <w:rFonts w:asciiTheme="minorHAnsi" w:hAnsiTheme="minorHAnsi"/>
          <w:color w:val="00B0F0"/>
          <w:sz w:val="36"/>
          <w:szCs w:val="36"/>
        </w:rPr>
        <w:t>Alloca</w:t>
      </w:r>
      <w:r w:rsidR="00BB2E5E">
        <w:rPr>
          <w:rFonts w:asciiTheme="minorHAnsi" w:hAnsiTheme="minorHAnsi"/>
          <w:color w:val="00B0F0"/>
          <w:sz w:val="36"/>
          <w:szCs w:val="36"/>
        </w:rPr>
        <w:t xml:space="preserve">tion for Industrial Space: </w:t>
      </w:r>
      <w:r w:rsidR="00BB2E5E">
        <w:rPr>
          <w:rFonts w:asciiTheme="minorHAnsi" w:hAnsiTheme="minorHAnsi"/>
          <w:color w:val="00B0F0"/>
          <w:sz w:val="36"/>
          <w:szCs w:val="36"/>
          <w:lang w:val="mt-MT"/>
        </w:rPr>
        <w:t xml:space="preserve">Small-scale </w:t>
      </w:r>
      <w:r w:rsidR="00A62C70">
        <w:rPr>
          <w:rFonts w:asciiTheme="minorHAnsi" w:hAnsiTheme="minorHAnsi"/>
          <w:color w:val="00B0F0"/>
          <w:sz w:val="36"/>
          <w:szCs w:val="36"/>
        </w:rPr>
        <w:t>Business Activities</w:t>
      </w:r>
      <w:r w:rsidR="00840754">
        <w:rPr>
          <w:rFonts w:asciiTheme="minorHAnsi" w:hAnsiTheme="minorHAnsi"/>
          <w:color w:val="00B0F0"/>
          <w:sz w:val="36"/>
          <w:szCs w:val="36"/>
        </w:rPr>
        <w:br/>
      </w:r>
      <w:r w:rsidR="00840754" w:rsidRPr="00840754">
        <w:rPr>
          <w:rFonts w:asciiTheme="minorHAnsi" w:hAnsiTheme="minorHAnsi"/>
          <w:i/>
          <w:color w:val="00B0F0"/>
          <w:sz w:val="26"/>
          <w:szCs w:val="26"/>
        </w:rPr>
        <w:t>Talba</w:t>
      </w:r>
      <w:r w:rsidR="00CF22F3">
        <w:rPr>
          <w:rFonts w:asciiTheme="minorHAnsi" w:hAnsiTheme="minorHAnsi"/>
          <w:i/>
          <w:color w:val="00B0F0"/>
          <w:sz w:val="26"/>
          <w:szCs w:val="26"/>
        </w:rPr>
        <w:t xml:space="preserve"> </w:t>
      </w:r>
      <w:r w:rsidR="00840754" w:rsidRPr="00840754">
        <w:rPr>
          <w:rFonts w:asciiTheme="minorHAnsi" w:hAnsiTheme="minorHAnsi"/>
          <w:i/>
          <w:color w:val="00B0F0"/>
          <w:sz w:val="26"/>
          <w:szCs w:val="26"/>
        </w:rPr>
        <w:t>għall-allokazzjoni ta’ spazju</w:t>
      </w:r>
      <w:r w:rsidR="00CF22F3">
        <w:rPr>
          <w:rFonts w:asciiTheme="minorHAnsi" w:hAnsiTheme="minorHAnsi"/>
          <w:i/>
          <w:color w:val="00B0F0"/>
          <w:sz w:val="26"/>
          <w:szCs w:val="26"/>
        </w:rPr>
        <w:t xml:space="preserve"> </w:t>
      </w:r>
      <w:r w:rsidR="00840754" w:rsidRPr="00840754">
        <w:rPr>
          <w:rFonts w:asciiTheme="minorHAnsi" w:hAnsiTheme="minorHAnsi"/>
          <w:i/>
          <w:color w:val="00B0F0"/>
          <w:sz w:val="26"/>
          <w:szCs w:val="26"/>
        </w:rPr>
        <w:t>Industrijali: Attivitajiet</w:t>
      </w:r>
      <w:r w:rsidR="00CF22F3">
        <w:rPr>
          <w:rFonts w:asciiTheme="minorHAnsi" w:hAnsiTheme="minorHAnsi"/>
          <w:i/>
          <w:color w:val="00B0F0"/>
          <w:sz w:val="26"/>
          <w:szCs w:val="26"/>
        </w:rPr>
        <w:t xml:space="preserve"> </w:t>
      </w:r>
      <w:r w:rsidR="00840754" w:rsidRPr="00840754">
        <w:rPr>
          <w:rFonts w:asciiTheme="minorHAnsi" w:hAnsiTheme="minorHAnsi"/>
          <w:i/>
          <w:color w:val="00B0F0"/>
          <w:sz w:val="26"/>
          <w:szCs w:val="26"/>
        </w:rPr>
        <w:t>kummerċjali</w:t>
      </w:r>
      <w:r w:rsidR="00CF22F3">
        <w:rPr>
          <w:rFonts w:asciiTheme="minorHAnsi" w:hAnsiTheme="minorHAnsi"/>
          <w:i/>
          <w:color w:val="00B0F0"/>
          <w:sz w:val="26"/>
          <w:szCs w:val="26"/>
        </w:rPr>
        <w:t xml:space="preserve"> </w:t>
      </w:r>
      <w:r w:rsidR="00840754" w:rsidRPr="00840754">
        <w:rPr>
          <w:rFonts w:asciiTheme="minorHAnsi" w:hAnsiTheme="minorHAnsi"/>
          <w:i/>
          <w:color w:val="00B0F0"/>
          <w:sz w:val="26"/>
          <w:szCs w:val="26"/>
        </w:rPr>
        <w:t>fuq</w:t>
      </w:r>
      <w:r w:rsidR="00CF22F3">
        <w:rPr>
          <w:rFonts w:asciiTheme="minorHAnsi" w:hAnsiTheme="minorHAnsi"/>
          <w:i/>
          <w:color w:val="00B0F0"/>
          <w:sz w:val="26"/>
          <w:szCs w:val="26"/>
        </w:rPr>
        <w:t xml:space="preserve"> </w:t>
      </w:r>
      <w:r w:rsidR="00840754" w:rsidRPr="00840754">
        <w:rPr>
          <w:rFonts w:asciiTheme="minorHAnsi" w:hAnsiTheme="minorHAnsi"/>
          <w:i/>
          <w:color w:val="00B0F0"/>
          <w:sz w:val="26"/>
          <w:szCs w:val="26"/>
        </w:rPr>
        <w:t>skala</w:t>
      </w:r>
      <w:r w:rsidR="00CF22F3">
        <w:rPr>
          <w:rFonts w:asciiTheme="minorHAnsi" w:hAnsiTheme="minorHAnsi"/>
          <w:i/>
          <w:color w:val="00B0F0"/>
          <w:sz w:val="26"/>
          <w:szCs w:val="26"/>
        </w:rPr>
        <w:t xml:space="preserve"> </w:t>
      </w:r>
      <w:r w:rsidR="00840754" w:rsidRPr="00840754">
        <w:rPr>
          <w:rFonts w:asciiTheme="minorHAnsi" w:hAnsiTheme="minorHAnsi"/>
          <w:i/>
          <w:color w:val="00B0F0"/>
          <w:sz w:val="26"/>
          <w:szCs w:val="26"/>
        </w:rPr>
        <w:t>żgħira</w:t>
      </w:r>
    </w:p>
    <w:p w:rsidR="00CB313C" w:rsidRDefault="00FF3A55" w:rsidP="00364256">
      <w:pPr>
        <w:pStyle w:val="GuidelineText"/>
        <w:ind w:left="0"/>
        <w:jc w:val="left"/>
        <w:rPr>
          <w:rFonts w:asciiTheme="minorHAnsi" w:hAnsiTheme="minorHAnsi"/>
          <w:color w:val="000000" w:themeColor="text1"/>
          <w:sz w:val="30"/>
          <w:szCs w:val="30"/>
        </w:rPr>
      </w:pPr>
      <w:r w:rsidRPr="00364256">
        <w:rPr>
          <w:rFonts w:asciiTheme="minorHAnsi" w:hAnsiTheme="minorHAnsi"/>
          <w:color w:val="000000" w:themeColor="text1"/>
          <w:sz w:val="30"/>
          <w:szCs w:val="30"/>
        </w:rPr>
        <w:t xml:space="preserve">Application Form </w:t>
      </w:r>
      <w:r w:rsidR="00A62C70" w:rsidRPr="00364256">
        <w:rPr>
          <w:rFonts w:asciiTheme="minorHAnsi" w:hAnsiTheme="minorHAnsi"/>
          <w:color w:val="000000" w:themeColor="text1"/>
          <w:sz w:val="30"/>
          <w:szCs w:val="30"/>
          <w:lang w:val="mt-MT"/>
        </w:rPr>
        <w:t>for</w:t>
      </w:r>
      <w:r w:rsidR="008D605F" w:rsidRPr="00364256">
        <w:rPr>
          <w:rFonts w:asciiTheme="minorHAnsi" w:hAnsiTheme="minorHAnsi"/>
          <w:color w:val="000000" w:themeColor="text1"/>
          <w:sz w:val="30"/>
          <w:szCs w:val="30"/>
          <w:lang w:val="mt-MT"/>
        </w:rPr>
        <w:t xml:space="preserve"> requests</w:t>
      </w:r>
      <w:r w:rsidR="00C14E29">
        <w:rPr>
          <w:rFonts w:asciiTheme="minorHAnsi" w:hAnsiTheme="minorHAnsi"/>
          <w:color w:val="000000" w:themeColor="text1"/>
          <w:sz w:val="30"/>
          <w:szCs w:val="30"/>
        </w:rPr>
        <w:t xml:space="preserve"> of</w:t>
      </w:r>
      <w:r w:rsidR="00CB313C">
        <w:rPr>
          <w:rFonts w:asciiTheme="minorHAnsi" w:hAnsiTheme="minorHAnsi"/>
          <w:color w:val="000000" w:themeColor="text1"/>
          <w:sz w:val="30"/>
          <w:szCs w:val="30"/>
        </w:rPr>
        <w:t>:-</w:t>
      </w:r>
    </w:p>
    <w:p w:rsidR="00E013DC" w:rsidRDefault="00A62C70">
      <w:pPr>
        <w:pStyle w:val="GuidelineText"/>
        <w:numPr>
          <w:ilvl w:val="0"/>
          <w:numId w:val="7"/>
        </w:numPr>
        <w:jc w:val="left"/>
        <w:rPr>
          <w:rFonts w:asciiTheme="minorHAnsi" w:hAnsiTheme="minorHAnsi"/>
          <w:color w:val="000000" w:themeColor="text1"/>
          <w:sz w:val="30"/>
          <w:szCs w:val="30"/>
          <w:lang w:val="mt-MT"/>
        </w:rPr>
      </w:pPr>
      <w:r w:rsidRPr="00364256">
        <w:rPr>
          <w:rFonts w:asciiTheme="minorHAnsi" w:hAnsiTheme="minorHAnsi"/>
          <w:color w:val="000000" w:themeColor="text1"/>
          <w:sz w:val="30"/>
          <w:szCs w:val="30"/>
          <w:lang w:val="mt-MT"/>
        </w:rPr>
        <w:t>industrial space of up to 300 sqm</w:t>
      </w:r>
      <w:r w:rsidR="00CB313C">
        <w:rPr>
          <w:rFonts w:asciiTheme="minorHAnsi" w:hAnsiTheme="minorHAnsi"/>
          <w:color w:val="000000" w:themeColor="text1"/>
          <w:sz w:val="30"/>
          <w:szCs w:val="30"/>
        </w:rPr>
        <w:t>;</w:t>
      </w:r>
      <w:r w:rsidRPr="00364256">
        <w:rPr>
          <w:rFonts w:asciiTheme="minorHAnsi" w:hAnsiTheme="minorHAnsi"/>
          <w:color w:val="000000" w:themeColor="text1"/>
          <w:sz w:val="30"/>
          <w:szCs w:val="30"/>
          <w:lang w:val="mt-MT"/>
        </w:rPr>
        <w:t xml:space="preserve"> and</w:t>
      </w:r>
    </w:p>
    <w:p w:rsidR="00E013DC" w:rsidRDefault="00A62C70">
      <w:pPr>
        <w:pStyle w:val="GuidelineText"/>
        <w:numPr>
          <w:ilvl w:val="0"/>
          <w:numId w:val="7"/>
        </w:numPr>
        <w:jc w:val="left"/>
        <w:rPr>
          <w:rFonts w:asciiTheme="minorHAnsi" w:hAnsiTheme="minorHAnsi"/>
          <w:color w:val="000000" w:themeColor="text1"/>
          <w:sz w:val="30"/>
          <w:szCs w:val="30"/>
          <w:lang w:val="mt-MT"/>
        </w:rPr>
      </w:pPr>
      <w:r w:rsidRPr="00364256">
        <w:rPr>
          <w:rFonts w:asciiTheme="minorHAnsi" w:hAnsiTheme="minorHAnsi"/>
          <w:color w:val="000000" w:themeColor="text1"/>
          <w:sz w:val="30"/>
          <w:szCs w:val="30"/>
          <w:lang w:val="mt-MT"/>
        </w:rPr>
        <w:t xml:space="preserve">businesses employing up to </w:t>
      </w:r>
      <w:r w:rsidR="00EA3E4A">
        <w:rPr>
          <w:rFonts w:asciiTheme="minorHAnsi" w:hAnsiTheme="minorHAnsi"/>
          <w:color w:val="000000" w:themeColor="text1"/>
          <w:sz w:val="30"/>
          <w:szCs w:val="30"/>
        </w:rPr>
        <w:t>ten</w:t>
      </w:r>
      <w:r w:rsidRPr="00364256">
        <w:rPr>
          <w:rFonts w:asciiTheme="minorHAnsi" w:hAnsiTheme="minorHAnsi"/>
          <w:color w:val="000000" w:themeColor="text1"/>
          <w:sz w:val="30"/>
          <w:szCs w:val="30"/>
          <w:lang w:val="mt-MT"/>
        </w:rPr>
        <w:t xml:space="preserve"> (</w:t>
      </w:r>
      <w:r w:rsidR="00EA3E4A">
        <w:rPr>
          <w:rFonts w:asciiTheme="minorHAnsi" w:hAnsiTheme="minorHAnsi"/>
          <w:color w:val="000000" w:themeColor="text1"/>
          <w:sz w:val="30"/>
          <w:szCs w:val="30"/>
        </w:rPr>
        <w:t>10</w:t>
      </w:r>
      <w:r w:rsidRPr="00364256">
        <w:rPr>
          <w:rFonts w:asciiTheme="minorHAnsi" w:hAnsiTheme="minorHAnsi"/>
          <w:color w:val="000000" w:themeColor="text1"/>
          <w:sz w:val="30"/>
          <w:szCs w:val="30"/>
          <w:lang w:val="mt-MT"/>
        </w:rPr>
        <w:t>)</w:t>
      </w:r>
      <w:r w:rsidR="00047DB3" w:rsidRPr="00364256">
        <w:rPr>
          <w:rFonts w:asciiTheme="minorHAnsi" w:hAnsiTheme="minorHAnsi"/>
          <w:sz w:val="30"/>
          <w:szCs w:val="30"/>
          <w:lang w:val="mt-MT"/>
        </w:rPr>
        <w:t>employees</w:t>
      </w:r>
    </w:p>
    <w:p w:rsidR="00FF3A55" w:rsidRDefault="00FF3A55" w:rsidP="00FF3A55">
      <w:pPr>
        <w:tabs>
          <w:tab w:val="left" w:pos="1182"/>
        </w:tabs>
        <w:jc w:val="both"/>
        <w:rPr>
          <w:rFonts w:asciiTheme="minorHAnsi" w:hAnsiTheme="minorHAnsi" w:cs="Arial"/>
          <w:sz w:val="20"/>
          <w:szCs w:val="20"/>
        </w:rPr>
      </w:pPr>
    </w:p>
    <w:p w:rsidR="00CB1548" w:rsidRDefault="00CB1548" w:rsidP="00FF3A55">
      <w:pPr>
        <w:tabs>
          <w:tab w:val="left" w:pos="1182"/>
        </w:tabs>
        <w:jc w:val="both"/>
        <w:rPr>
          <w:rFonts w:asciiTheme="minorHAnsi" w:hAnsiTheme="minorHAnsi" w:cs="Arial"/>
          <w:sz w:val="20"/>
          <w:szCs w:val="20"/>
        </w:rPr>
      </w:pPr>
    </w:p>
    <w:p w:rsidR="00FF3A55" w:rsidRPr="008D605F" w:rsidRDefault="00FF3A55" w:rsidP="00FF3A55">
      <w:pPr>
        <w:tabs>
          <w:tab w:val="left" w:pos="1182"/>
        </w:tabs>
        <w:jc w:val="both"/>
        <w:rPr>
          <w:rFonts w:asciiTheme="minorHAnsi" w:hAnsiTheme="minorHAnsi" w:cs="Arial"/>
          <w:sz w:val="20"/>
          <w:szCs w:val="20"/>
          <w:lang w:val="mt-MT"/>
        </w:rPr>
      </w:pPr>
    </w:p>
    <w:p w:rsidR="00840754" w:rsidRPr="00840754" w:rsidRDefault="00840754" w:rsidP="00840754">
      <w:pPr>
        <w:tabs>
          <w:tab w:val="left" w:pos="1182"/>
        </w:tabs>
        <w:rPr>
          <w:rFonts w:asciiTheme="minorHAnsi" w:hAnsiTheme="minorHAnsi"/>
          <w:i/>
          <w:color w:val="000000" w:themeColor="text1"/>
          <w:sz w:val="30"/>
          <w:szCs w:val="30"/>
          <w:lang w:eastAsia="en-US"/>
        </w:rPr>
      </w:pPr>
      <w:r w:rsidRPr="00840754">
        <w:rPr>
          <w:rFonts w:asciiTheme="minorHAnsi" w:hAnsiTheme="minorHAnsi"/>
          <w:i/>
          <w:color w:val="000000" w:themeColor="text1"/>
          <w:sz w:val="30"/>
          <w:szCs w:val="30"/>
          <w:lang w:eastAsia="en-US"/>
        </w:rPr>
        <w:t>Formola ta 'applikazzjoni</w:t>
      </w:r>
      <w:r w:rsidR="001F3CAC">
        <w:rPr>
          <w:rFonts w:asciiTheme="minorHAnsi" w:hAnsiTheme="minorHAnsi"/>
          <w:i/>
          <w:color w:val="000000" w:themeColor="text1"/>
          <w:sz w:val="30"/>
          <w:szCs w:val="30"/>
          <w:lang w:eastAsia="en-US"/>
        </w:rPr>
        <w:t xml:space="preserve"> </w:t>
      </w:r>
      <w:r w:rsidRPr="00840754">
        <w:rPr>
          <w:rFonts w:asciiTheme="minorHAnsi" w:hAnsiTheme="minorHAnsi"/>
          <w:i/>
          <w:color w:val="000000" w:themeColor="text1"/>
          <w:sz w:val="30"/>
          <w:szCs w:val="30"/>
          <w:lang w:eastAsia="en-US"/>
        </w:rPr>
        <w:t>għal</w:t>
      </w:r>
      <w:r w:rsidR="001F3CAC">
        <w:rPr>
          <w:rFonts w:asciiTheme="minorHAnsi" w:hAnsiTheme="minorHAnsi"/>
          <w:i/>
          <w:color w:val="000000" w:themeColor="text1"/>
          <w:sz w:val="30"/>
          <w:szCs w:val="30"/>
          <w:lang w:eastAsia="en-US"/>
        </w:rPr>
        <w:t xml:space="preserve"> </w:t>
      </w:r>
      <w:r w:rsidRPr="00840754">
        <w:rPr>
          <w:rFonts w:asciiTheme="minorHAnsi" w:hAnsiTheme="minorHAnsi"/>
          <w:i/>
          <w:color w:val="000000" w:themeColor="text1"/>
          <w:sz w:val="30"/>
          <w:szCs w:val="30"/>
          <w:lang w:eastAsia="en-US"/>
        </w:rPr>
        <w:t>talbiet ta':</w:t>
      </w:r>
    </w:p>
    <w:p w:rsidR="00840754" w:rsidRPr="00840754" w:rsidRDefault="00840754" w:rsidP="00840754">
      <w:pPr>
        <w:pStyle w:val="GuidelineText"/>
        <w:numPr>
          <w:ilvl w:val="0"/>
          <w:numId w:val="7"/>
        </w:numPr>
        <w:jc w:val="left"/>
        <w:rPr>
          <w:rFonts w:asciiTheme="minorHAnsi" w:hAnsiTheme="minorHAnsi"/>
          <w:i/>
          <w:color w:val="000000" w:themeColor="text1"/>
          <w:sz w:val="30"/>
          <w:szCs w:val="30"/>
          <w:lang w:val="mt-MT"/>
        </w:rPr>
      </w:pPr>
      <w:r w:rsidRPr="00840754">
        <w:rPr>
          <w:rFonts w:asciiTheme="minorHAnsi" w:hAnsiTheme="minorHAnsi"/>
          <w:i/>
          <w:color w:val="000000" w:themeColor="text1"/>
          <w:sz w:val="30"/>
          <w:szCs w:val="30"/>
          <w:lang w:val="mt-MT"/>
        </w:rPr>
        <w:t>spazju industrijali sa 300 sqm; u</w:t>
      </w:r>
    </w:p>
    <w:p w:rsidR="00FF3A55" w:rsidRPr="00840754" w:rsidRDefault="00840754" w:rsidP="00840754">
      <w:pPr>
        <w:pStyle w:val="GuidelineText"/>
        <w:numPr>
          <w:ilvl w:val="0"/>
          <w:numId w:val="7"/>
        </w:numPr>
        <w:jc w:val="left"/>
        <w:rPr>
          <w:rFonts w:asciiTheme="minorHAnsi" w:hAnsiTheme="minorHAnsi"/>
          <w:i/>
          <w:color w:val="000000" w:themeColor="text1"/>
          <w:sz w:val="30"/>
          <w:szCs w:val="30"/>
          <w:lang w:val="mt-MT"/>
        </w:rPr>
      </w:pPr>
      <w:r w:rsidRPr="00840754">
        <w:rPr>
          <w:rFonts w:asciiTheme="minorHAnsi" w:hAnsiTheme="minorHAnsi"/>
          <w:i/>
          <w:color w:val="000000" w:themeColor="text1"/>
          <w:sz w:val="30"/>
          <w:szCs w:val="30"/>
          <w:lang w:val="mt-MT"/>
        </w:rPr>
        <w:t>negozji li jimpjegaw sa għaxar (10) impjegati</w:t>
      </w: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Pr="00364256" w:rsidRDefault="00FF3A55" w:rsidP="00840754">
      <w:pPr>
        <w:tabs>
          <w:tab w:val="left" w:pos="1182"/>
        </w:tabs>
        <w:jc w:val="right"/>
        <w:rPr>
          <w:rFonts w:asciiTheme="minorHAnsi" w:hAnsiTheme="minorHAnsi" w:cs="Arial"/>
          <w:sz w:val="20"/>
          <w:szCs w:val="20"/>
          <w:lang w:val="mt-MT"/>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Pr="00047DB3" w:rsidRDefault="00FF3A55" w:rsidP="00FF3A55">
      <w:pPr>
        <w:tabs>
          <w:tab w:val="left" w:pos="1182"/>
        </w:tabs>
        <w:jc w:val="both"/>
        <w:rPr>
          <w:rFonts w:asciiTheme="minorHAnsi" w:hAnsiTheme="minorHAnsi" w:cs="Arial"/>
          <w:sz w:val="20"/>
          <w:szCs w:val="20"/>
          <w:lang w:val="mt-MT"/>
        </w:rPr>
      </w:pPr>
    </w:p>
    <w:p w:rsidR="00FF3A55" w:rsidRDefault="00FF3A55" w:rsidP="00FF3A55">
      <w:pPr>
        <w:tabs>
          <w:tab w:val="left" w:pos="1182"/>
        </w:tabs>
        <w:jc w:val="both"/>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Pr="00FF3A55">
        <w:rPr>
          <w:rFonts w:asciiTheme="minorHAnsi" w:hAnsiTheme="minorHAnsi" w:cs="Arial"/>
          <w:noProof/>
          <w:sz w:val="20"/>
          <w:szCs w:val="20"/>
        </w:rPr>
        <w:drawing>
          <wp:inline distT="0" distB="0" distL="0" distR="0">
            <wp:extent cx="1569488" cy="892454"/>
            <wp:effectExtent l="19050" t="0" r="0" b="0"/>
            <wp:docPr id="2" name="Picture 8" descr="C:\Users\jcaruana\Pictures\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caruana\Pictures\ME Logo.jpg"/>
                    <pic:cNvPicPr>
                      <a:picLocks noChangeAspect="1" noChangeArrowheads="1"/>
                    </pic:cNvPicPr>
                  </pic:nvPicPr>
                  <pic:blipFill>
                    <a:blip r:embed="rId8" cstate="print"/>
                    <a:srcRect/>
                    <a:stretch>
                      <a:fillRect/>
                    </a:stretch>
                  </pic:blipFill>
                  <pic:spPr bwMode="auto">
                    <a:xfrm>
                      <a:off x="0" y="0"/>
                      <a:ext cx="1569282" cy="892337"/>
                    </a:xfrm>
                    <a:prstGeom prst="rect">
                      <a:avLst/>
                    </a:prstGeom>
                    <a:noFill/>
                    <a:ln w="9525">
                      <a:noFill/>
                      <a:miter lim="800000"/>
                      <a:headEnd/>
                      <a:tailEnd/>
                    </a:ln>
                  </pic:spPr>
                </pic:pic>
              </a:graphicData>
            </a:graphic>
          </wp:inline>
        </w:drawing>
      </w:r>
    </w:p>
    <w:p w:rsidR="00FF3A55" w:rsidRDefault="00FF3A55" w:rsidP="00FF3A55">
      <w:pPr>
        <w:tabs>
          <w:tab w:val="left" w:pos="1182"/>
        </w:tabs>
        <w:jc w:val="both"/>
        <w:rPr>
          <w:rFonts w:asciiTheme="minorHAnsi" w:hAnsiTheme="minorHAnsi" w:cs="Arial"/>
          <w:sz w:val="20"/>
          <w:szCs w:val="20"/>
        </w:rPr>
      </w:pPr>
    </w:p>
    <w:p w:rsidR="00FF3A55" w:rsidRPr="00C13F28" w:rsidRDefault="00FF3A55" w:rsidP="00FF3A55">
      <w:pPr>
        <w:jc w:val="both"/>
        <w:rPr>
          <w:rFonts w:ascii="Century Gothic" w:hAnsi="Century Gothic"/>
          <w:sz w:val="20"/>
          <w:szCs w:val="20"/>
        </w:rPr>
      </w:pPr>
    </w:p>
    <w:p w:rsidR="00840754" w:rsidRDefault="00840754" w:rsidP="00FF3A55">
      <w:pPr>
        <w:rPr>
          <w:rFonts w:ascii="Century Gothic" w:hAnsi="Century Gothic"/>
          <w:b/>
          <w:sz w:val="28"/>
          <w:szCs w:val="28"/>
        </w:rPr>
      </w:pPr>
    </w:p>
    <w:p w:rsidR="00840754" w:rsidRDefault="00840754" w:rsidP="00FF3A55">
      <w:pPr>
        <w:rPr>
          <w:rFonts w:ascii="Century Gothic" w:hAnsi="Century Gothic"/>
          <w:b/>
          <w:sz w:val="28"/>
          <w:szCs w:val="28"/>
        </w:rPr>
      </w:pPr>
    </w:p>
    <w:p w:rsidR="00840754" w:rsidRDefault="00840754" w:rsidP="00FF3A55">
      <w:pPr>
        <w:rPr>
          <w:rFonts w:ascii="Century Gothic" w:hAnsi="Century Gothic"/>
          <w:b/>
          <w:sz w:val="28"/>
          <w:szCs w:val="28"/>
        </w:rPr>
      </w:pPr>
    </w:p>
    <w:p w:rsidR="00FF3A55" w:rsidRPr="00840754" w:rsidRDefault="00FF3A55" w:rsidP="00FF3A55">
      <w:pPr>
        <w:rPr>
          <w:rFonts w:ascii="Century Gothic" w:hAnsi="Century Gothic"/>
          <w:b/>
          <w:i/>
          <w:sz w:val="28"/>
          <w:szCs w:val="28"/>
        </w:rPr>
      </w:pPr>
      <w:r w:rsidRPr="00C13F28">
        <w:rPr>
          <w:rFonts w:ascii="Century Gothic" w:hAnsi="Century Gothic"/>
          <w:b/>
          <w:sz w:val="28"/>
          <w:szCs w:val="28"/>
        </w:rPr>
        <w:t>Notes to Applicants</w:t>
      </w:r>
      <w:r w:rsidR="00840754">
        <w:rPr>
          <w:rFonts w:ascii="Century Gothic" w:hAnsi="Century Gothic"/>
          <w:b/>
          <w:sz w:val="28"/>
          <w:szCs w:val="28"/>
        </w:rPr>
        <w:br/>
      </w:r>
      <w:r w:rsidR="00840754" w:rsidRPr="00840754">
        <w:rPr>
          <w:rFonts w:ascii="Century Gothic" w:hAnsi="Century Gothic"/>
          <w:b/>
          <w:i/>
          <w:sz w:val="28"/>
          <w:szCs w:val="28"/>
        </w:rPr>
        <w:t>Noti ta spjegaz</w:t>
      </w:r>
      <w:r w:rsidR="00840754">
        <w:rPr>
          <w:rFonts w:ascii="Century Gothic" w:hAnsi="Century Gothic"/>
          <w:b/>
          <w:i/>
          <w:sz w:val="28"/>
          <w:szCs w:val="28"/>
        </w:rPr>
        <w:t>’</w:t>
      </w:r>
      <w:r w:rsidR="00840754" w:rsidRPr="00840754">
        <w:rPr>
          <w:rFonts w:ascii="Century Gothic" w:hAnsi="Century Gothic"/>
          <w:b/>
          <w:i/>
          <w:sz w:val="28"/>
          <w:szCs w:val="28"/>
        </w:rPr>
        <w:t>zjoni</w:t>
      </w:r>
      <w:r w:rsidR="001F3CAC">
        <w:rPr>
          <w:rFonts w:ascii="Century Gothic" w:hAnsi="Century Gothic"/>
          <w:b/>
          <w:i/>
          <w:sz w:val="28"/>
          <w:szCs w:val="28"/>
        </w:rPr>
        <w:t xml:space="preserve"> </w:t>
      </w:r>
      <w:r w:rsidR="00840754" w:rsidRPr="00840754">
        <w:rPr>
          <w:rFonts w:ascii="Century Gothic" w:hAnsi="Century Gothic"/>
          <w:b/>
          <w:i/>
          <w:sz w:val="28"/>
          <w:szCs w:val="28"/>
        </w:rPr>
        <w:t>g</w:t>
      </w:r>
      <w:r w:rsidR="00840754" w:rsidRPr="00840754">
        <w:rPr>
          <w:rFonts w:ascii="Calibri" w:hAnsi="Calibri" w:cs="Calibri"/>
          <w:b/>
          <w:i/>
          <w:sz w:val="28"/>
          <w:szCs w:val="28"/>
        </w:rPr>
        <w:t>ħ</w:t>
      </w:r>
      <w:r w:rsidR="00840754" w:rsidRPr="00840754">
        <w:rPr>
          <w:rFonts w:ascii="Century Gothic" w:hAnsi="Century Gothic"/>
          <w:b/>
          <w:i/>
          <w:sz w:val="28"/>
          <w:szCs w:val="28"/>
        </w:rPr>
        <w:t>all-applikant</w:t>
      </w:r>
      <w:r w:rsidRPr="00840754">
        <w:rPr>
          <w:rFonts w:ascii="Century Gothic" w:hAnsi="Century Gothic"/>
          <w:b/>
          <w:i/>
          <w:sz w:val="28"/>
          <w:szCs w:val="28"/>
        </w:rPr>
        <w:tab/>
      </w:r>
    </w:p>
    <w:p w:rsidR="00FF3A55" w:rsidRPr="00C13F28" w:rsidRDefault="00FF3A55" w:rsidP="00FF3A55">
      <w:pPr>
        <w:rPr>
          <w:rFonts w:ascii="Century Gothic" w:hAnsi="Century Gothic"/>
          <w:b/>
          <w:sz w:val="28"/>
          <w:szCs w:val="28"/>
        </w:rPr>
      </w:pPr>
      <w:r w:rsidRPr="00C13F28">
        <w:rPr>
          <w:rFonts w:ascii="Century Gothic" w:hAnsi="Century Gothic"/>
          <w:b/>
          <w:sz w:val="28"/>
          <w:szCs w:val="28"/>
        </w:rPr>
        <w:tab/>
      </w:r>
      <w:r w:rsidRPr="00C13F28">
        <w:rPr>
          <w:rFonts w:ascii="Century Gothic" w:hAnsi="Century Gothic"/>
          <w:b/>
          <w:sz w:val="28"/>
          <w:szCs w:val="28"/>
        </w:rPr>
        <w:tab/>
      </w:r>
      <w:r w:rsidRPr="00C13F28">
        <w:rPr>
          <w:rFonts w:ascii="Century Gothic" w:hAnsi="Century Gothic"/>
          <w:b/>
          <w:sz w:val="28"/>
          <w:szCs w:val="28"/>
        </w:rPr>
        <w:tab/>
      </w:r>
      <w:r w:rsidRPr="00C13F28">
        <w:rPr>
          <w:rFonts w:ascii="Century Gothic" w:hAnsi="Century Gothic"/>
          <w:b/>
          <w:sz w:val="28"/>
          <w:szCs w:val="28"/>
        </w:rPr>
        <w:tab/>
      </w:r>
      <w:r w:rsidRPr="00C13F28">
        <w:rPr>
          <w:rFonts w:ascii="Century Gothic" w:hAnsi="Century Gothic"/>
          <w:b/>
          <w:sz w:val="28"/>
          <w:szCs w:val="28"/>
        </w:rPr>
        <w:tab/>
      </w:r>
      <w:r w:rsidRPr="00C13F28">
        <w:rPr>
          <w:rFonts w:ascii="Century Gothic" w:hAnsi="Century Gothic"/>
          <w:b/>
          <w:sz w:val="28"/>
          <w:szCs w:val="28"/>
        </w:rPr>
        <w:tab/>
      </w:r>
      <w:r w:rsidRPr="00C13F28">
        <w:rPr>
          <w:rFonts w:ascii="Century Gothic" w:hAnsi="Century Gothic"/>
          <w:b/>
          <w:sz w:val="28"/>
          <w:szCs w:val="28"/>
        </w:rPr>
        <w:tab/>
      </w:r>
    </w:p>
    <w:p w:rsidR="001D526C" w:rsidRPr="001D526C" w:rsidRDefault="001D526C" w:rsidP="00840754">
      <w:pPr>
        <w:spacing w:before="60" w:after="60"/>
        <w:ind w:left="714"/>
        <w:rPr>
          <w:rFonts w:asciiTheme="minorHAnsi" w:hAnsiTheme="minorHAnsi" w:cstheme="minorHAnsi"/>
          <w:sz w:val="20"/>
          <w:szCs w:val="20"/>
        </w:rPr>
      </w:pPr>
      <w:r w:rsidRPr="001D526C">
        <w:rPr>
          <w:rFonts w:asciiTheme="minorHAnsi" w:hAnsiTheme="minorHAnsi" w:cstheme="minorHAnsi"/>
          <w:sz w:val="20"/>
          <w:szCs w:val="20"/>
        </w:rPr>
        <w:t xml:space="preserve">Allocation of Industrial Space is limited to qualifying enterprises requiring such space for eligible activities as defined by the </w:t>
      </w:r>
      <w:hyperlink r:id="rId9" w:history="1">
        <w:r w:rsidRPr="001D526C">
          <w:rPr>
            <w:rStyle w:val="Hyperlink"/>
            <w:rFonts w:asciiTheme="minorHAnsi" w:hAnsiTheme="minorHAnsi" w:cstheme="minorHAnsi"/>
            <w:sz w:val="20"/>
            <w:szCs w:val="20"/>
          </w:rPr>
          <w:t>Business Promotion Act</w:t>
        </w:r>
      </w:hyperlink>
      <w:r w:rsidRPr="001D526C">
        <w:rPr>
          <w:rFonts w:asciiTheme="minorHAnsi" w:hAnsiTheme="minorHAnsi" w:cstheme="minorHAnsi"/>
          <w:sz w:val="20"/>
          <w:szCs w:val="20"/>
        </w:rPr>
        <w:t xml:space="preserve">.  </w:t>
      </w:r>
      <w:r w:rsidR="00840754">
        <w:rPr>
          <w:rFonts w:asciiTheme="minorHAnsi" w:hAnsiTheme="minorHAnsi" w:cstheme="minorHAnsi"/>
          <w:sz w:val="20"/>
          <w:szCs w:val="20"/>
        </w:rPr>
        <w:br/>
      </w:r>
      <w:r w:rsidR="00840754" w:rsidRPr="00840754">
        <w:rPr>
          <w:rFonts w:asciiTheme="minorHAnsi" w:hAnsiTheme="minorHAnsi" w:cstheme="minorHAnsi"/>
          <w:i/>
          <w:sz w:val="20"/>
          <w:szCs w:val="20"/>
        </w:rPr>
        <w:t>L-allokazzjoni</w:t>
      </w:r>
      <w:r w:rsidR="001F3CAC">
        <w:rPr>
          <w:rFonts w:asciiTheme="minorHAnsi" w:hAnsiTheme="minorHAnsi" w:cstheme="minorHAnsi"/>
          <w:i/>
          <w:sz w:val="20"/>
          <w:szCs w:val="20"/>
        </w:rPr>
        <w:t xml:space="preserve"> </w:t>
      </w:r>
      <w:r w:rsidR="00840754" w:rsidRPr="00840754">
        <w:rPr>
          <w:rFonts w:asciiTheme="minorHAnsi" w:hAnsiTheme="minorHAnsi" w:cstheme="minorHAnsi"/>
          <w:i/>
          <w:sz w:val="20"/>
          <w:szCs w:val="20"/>
        </w:rPr>
        <w:t>tal-Ispazju</w:t>
      </w:r>
      <w:r w:rsidR="001F3CAC">
        <w:rPr>
          <w:rFonts w:asciiTheme="minorHAnsi" w:hAnsiTheme="minorHAnsi" w:cstheme="minorHAnsi"/>
          <w:i/>
          <w:sz w:val="20"/>
          <w:szCs w:val="20"/>
        </w:rPr>
        <w:t xml:space="preserve"> </w:t>
      </w:r>
      <w:r w:rsidR="00840754" w:rsidRPr="00840754">
        <w:rPr>
          <w:rFonts w:asciiTheme="minorHAnsi" w:hAnsiTheme="minorHAnsi" w:cstheme="minorHAnsi"/>
          <w:i/>
          <w:sz w:val="20"/>
          <w:szCs w:val="20"/>
        </w:rPr>
        <w:t>Industrijali</w:t>
      </w:r>
      <w:r w:rsidR="001F3CAC">
        <w:rPr>
          <w:rFonts w:asciiTheme="minorHAnsi" w:hAnsiTheme="minorHAnsi" w:cstheme="minorHAnsi"/>
          <w:i/>
          <w:sz w:val="20"/>
          <w:szCs w:val="20"/>
        </w:rPr>
        <w:t xml:space="preserve"> </w:t>
      </w:r>
      <w:r w:rsidR="00840754" w:rsidRPr="00840754">
        <w:rPr>
          <w:rFonts w:asciiTheme="minorHAnsi" w:hAnsiTheme="minorHAnsi" w:cstheme="minorHAnsi"/>
          <w:i/>
          <w:sz w:val="20"/>
          <w:szCs w:val="20"/>
        </w:rPr>
        <w:t>hija</w:t>
      </w:r>
      <w:r w:rsidR="001F3CAC">
        <w:rPr>
          <w:rFonts w:asciiTheme="minorHAnsi" w:hAnsiTheme="minorHAnsi" w:cstheme="minorHAnsi"/>
          <w:i/>
          <w:sz w:val="20"/>
          <w:szCs w:val="20"/>
        </w:rPr>
        <w:t xml:space="preserve"> </w:t>
      </w:r>
      <w:r w:rsidR="00840754" w:rsidRPr="00840754">
        <w:rPr>
          <w:rFonts w:asciiTheme="minorHAnsi" w:hAnsiTheme="minorHAnsi" w:cstheme="minorHAnsi"/>
          <w:i/>
          <w:sz w:val="20"/>
          <w:szCs w:val="20"/>
        </w:rPr>
        <w:t>limitata</w:t>
      </w:r>
      <w:r w:rsidR="001F3CAC">
        <w:rPr>
          <w:rFonts w:asciiTheme="minorHAnsi" w:hAnsiTheme="minorHAnsi" w:cstheme="minorHAnsi"/>
          <w:i/>
          <w:sz w:val="20"/>
          <w:szCs w:val="20"/>
        </w:rPr>
        <w:t xml:space="preserve"> </w:t>
      </w:r>
      <w:r w:rsidR="00840754" w:rsidRPr="00840754">
        <w:rPr>
          <w:rFonts w:asciiTheme="minorHAnsi" w:hAnsiTheme="minorHAnsi" w:cstheme="minorHAnsi"/>
          <w:i/>
          <w:sz w:val="20"/>
          <w:szCs w:val="20"/>
        </w:rPr>
        <w:t>għal</w:t>
      </w:r>
      <w:r w:rsidR="001F3CAC">
        <w:rPr>
          <w:rFonts w:asciiTheme="minorHAnsi" w:hAnsiTheme="minorHAnsi" w:cstheme="minorHAnsi"/>
          <w:i/>
          <w:sz w:val="20"/>
          <w:szCs w:val="20"/>
        </w:rPr>
        <w:t xml:space="preserve"> </w:t>
      </w:r>
      <w:r w:rsidR="00840754" w:rsidRPr="00840754">
        <w:rPr>
          <w:rFonts w:asciiTheme="minorHAnsi" w:hAnsiTheme="minorHAnsi" w:cstheme="minorHAnsi"/>
          <w:i/>
          <w:sz w:val="20"/>
          <w:szCs w:val="20"/>
        </w:rPr>
        <w:t>intrapriżi li jikkwalifikaw</w:t>
      </w:r>
      <w:r w:rsidR="001F3CAC">
        <w:rPr>
          <w:rFonts w:asciiTheme="minorHAnsi" w:hAnsiTheme="minorHAnsi" w:cstheme="minorHAnsi"/>
          <w:i/>
          <w:sz w:val="20"/>
          <w:szCs w:val="20"/>
        </w:rPr>
        <w:t xml:space="preserve"> </w:t>
      </w:r>
      <w:r w:rsidR="007206F1">
        <w:rPr>
          <w:rFonts w:asciiTheme="minorHAnsi" w:hAnsiTheme="minorHAnsi" w:cstheme="minorHAnsi"/>
          <w:i/>
          <w:sz w:val="20"/>
          <w:szCs w:val="20"/>
        </w:rPr>
        <w:t xml:space="preserve">u </w:t>
      </w:r>
      <w:r w:rsidR="00840754" w:rsidRPr="00840754">
        <w:rPr>
          <w:rFonts w:asciiTheme="minorHAnsi" w:hAnsiTheme="minorHAnsi" w:cstheme="minorHAnsi"/>
          <w:i/>
          <w:sz w:val="20"/>
          <w:szCs w:val="20"/>
        </w:rPr>
        <w:t>li jeħtieġu</w:t>
      </w:r>
      <w:r w:rsidR="001F3CAC">
        <w:rPr>
          <w:rFonts w:asciiTheme="minorHAnsi" w:hAnsiTheme="minorHAnsi" w:cstheme="minorHAnsi"/>
          <w:i/>
          <w:sz w:val="20"/>
          <w:szCs w:val="20"/>
        </w:rPr>
        <w:t xml:space="preserve"> </w:t>
      </w:r>
      <w:r w:rsidR="00840754" w:rsidRPr="00840754">
        <w:rPr>
          <w:rFonts w:asciiTheme="minorHAnsi" w:hAnsiTheme="minorHAnsi" w:cstheme="minorHAnsi"/>
          <w:i/>
          <w:sz w:val="20"/>
          <w:szCs w:val="20"/>
        </w:rPr>
        <w:t>tali</w:t>
      </w:r>
      <w:r w:rsidR="001F3CAC">
        <w:rPr>
          <w:rFonts w:asciiTheme="minorHAnsi" w:hAnsiTheme="minorHAnsi" w:cstheme="minorHAnsi"/>
          <w:i/>
          <w:sz w:val="20"/>
          <w:szCs w:val="20"/>
        </w:rPr>
        <w:t xml:space="preserve"> </w:t>
      </w:r>
      <w:r w:rsidR="00840754" w:rsidRPr="00840754">
        <w:rPr>
          <w:rFonts w:asciiTheme="minorHAnsi" w:hAnsiTheme="minorHAnsi" w:cstheme="minorHAnsi"/>
          <w:i/>
          <w:sz w:val="20"/>
          <w:szCs w:val="20"/>
        </w:rPr>
        <w:t>spazju</w:t>
      </w:r>
      <w:r w:rsidR="001F3CAC">
        <w:rPr>
          <w:rFonts w:asciiTheme="minorHAnsi" w:hAnsiTheme="minorHAnsi" w:cstheme="minorHAnsi"/>
          <w:i/>
          <w:sz w:val="20"/>
          <w:szCs w:val="20"/>
        </w:rPr>
        <w:t xml:space="preserve"> </w:t>
      </w:r>
      <w:r w:rsidR="00840754" w:rsidRPr="00840754">
        <w:rPr>
          <w:rFonts w:asciiTheme="minorHAnsi" w:hAnsiTheme="minorHAnsi" w:cstheme="minorHAnsi"/>
          <w:i/>
          <w:sz w:val="20"/>
          <w:szCs w:val="20"/>
        </w:rPr>
        <w:t>għal</w:t>
      </w:r>
      <w:r w:rsidR="001F3CAC">
        <w:rPr>
          <w:rFonts w:asciiTheme="minorHAnsi" w:hAnsiTheme="minorHAnsi" w:cstheme="minorHAnsi"/>
          <w:i/>
          <w:sz w:val="20"/>
          <w:szCs w:val="20"/>
        </w:rPr>
        <w:t xml:space="preserve"> </w:t>
      </w:r>
      <w:r w:rsidR="00840754" w:rsidRPr="00840754">
        <w:rPr>
          <w:rFonts w:asciiTheme="minorHAnsi" w:hAnsiTheme="minorHAnsi" w:cstheme="minorHAnsi"/>
          <w:i/>
          <w:sz w:val="20"/>
          <w:szCs w:val="20"/>
        </w:rPr>
        <w:t>attivitajiet</w:t>
      </w:r>
      <w:r w:rsidR="001F3CAC">
        <w:rPr>
          <w:rFonts w:asciiTheme="minorHAnsi" w:hAnsiTheme="minorHAnsi" w:cstheme="minorHAnsi"/>
          <w:i/>
          <w:sz w:val="20"/>
          <w:szCs w:val="20"/>
        </w:rPr>
        <w:t xml:space="preserve"> </w:t>
      </w:r>
      <w:r w:rsidR="00840754" w:rsidRPr="00840754">
        <w:rPr>
          <w:rFonts w:asciiTheme="minorHAnsi" w:hAnsiTheme="minorHAnsi" w:cstheme="minorHAnsi"/>
          <w:i/>
          <w:sz w:val="20"/>
          <w:szCs w:val="20"/>
        </w:rPr>
        <w:t>eliġibbli</w:t>
      </w:r>
      <w:r w:rsidR="001F3CAC">
        <w:rPr>
          <w:rFonts w:asciiTheme="minorHAnsi" w:hAnsiTheme="minorHAnsi" w:cstheme="minorHAnsi"/>
          <w:i/>
          <w:sz w:val="20"/>
          <w:szCs w:val="20"/>
        </w:rPr>
        <w:t xml:space="preserve"> </w:t>
      </w:r>
      <w:r w:rsidR="00840754" w:rsidRPr="00840754">
        <w:rPr>
          <w:rFonts w:asciiTheme="minorHAnsi" w:hAnsiTheme="minorHAnsi" w:cstheme="minorHAnsi"/>
          <w:i/>
          <w:sz w:val="20"/>
          <w:szCs w:val="20"/>
        </w:rPr>
        <w:t>kif</w:t>
      </w:r>
      <w:r w:rsidR="001F3CAC">
        <w:rPr>
          <w:rFonts w:asciiTheme="minorHAnsi" w:hAnsiTheme="minorHAnsi" w:cstheme="minorHAnsi"/>
          <w:i/>
          <w:sz w:val="20"/>
          <w:szCs w:val="20"/>
        </w:rPr>
        <w:t xml:space="preserve"> </w:t>
      </w:r>
      <w:r w:rsidR="00840754" w:rsidRPr="00840754">
        <w:rPr>
          <w:rFonts w:asciiTheme="minorHAnsi" w:hAnsiTheme="minorHAnsi" w:cstheme="minorHAnsi"/>
          <w:i/>
          <w:sz w:val="20"/>
          <w:szCs w:val="20"/>
        </w:rPr>
        <w:t>definiti mill-</w:t>
      </w:r>
      <w:hyperlink r:id="rId10" w:history="1">
        <w:r w:rsidR="00840754" w:rsidRPr="007206F1">
          <w:rPr>
            <w:rStyle w:val="Hyperlink"/>
            <w:rFonts w:asciiTheme="minorHAnsi" w:hAnsiTheme="minorHAnsi" w:cstheme="minorHAnsi"/>
            <w:i/>
            <w:sz w:val="20"/>
            <w:szCs w:val="20"/>
          </w:rPr>
          <w:t>Att</w:t>
        </w:r>
        <w:r w:rsidR="001F3CAC">
          <w:rPr>
            <w:rStyle w:val="Hyperlink"/>
            <w:rFonts w:asciiTheme="minorHAnsi" w:hAnsiTheme="minorHAnsi" w:cstheme="minorHAnsi"/>
            <w:i/>
            <w:sz w:val="20"/>
            <w:szCs w:val="20"/>
          </w:rPr>
          <w:t xml:space="preserve"> </w:t>
        </w:r>
        <w:r w:rsidR="00840754" w:rsidRPr="007206F1">
          <w:rPr>
            <w:rStyle w:val="Hyperlink"/>
            <w:rFonts w:asciiTheme="minorHAnsi" w:hAnsiTheme="minorHAnsi" w:cstheme="minorHAnsi"/>
            <w:i/>
            <w:sz w:val="20"/>
            <w:szCs w:val="20"/>
          </w:rPr>
          <w:t>dwar</w:t>
        </w:r>
        <w:r w:rsidR="001F3CAC">
          <w:rPr>
            <w:rStyle w:val="Hyperlink"/>
            <w:rFonts w:asciiTheme="minorHAnsi" w:hAnsiTheme="minorHAnsi" w:cstheme="minorHAnsi"/>
            <w:i/>
            <w:sz w:val="20"/>
            <w:szCs w:val="20"/>
          </w:rPr>
          <w:t xml:space="preserve"> </w:t>
        </w:r>
        <w:r w:rsidR="00840754" w:rsidRPr="007206F1">
          <w:rPr>
            <w:rStyle w:val="Hyperlink"/>
            <w:rFonts w:asciiTheme="minorHAnsi" w:hAnsiTheme="minorHAnsi" w:cstheme="minorHAnsi"/>
            <w:i/>
            <w:sz w:val="20"/>
            <w:szCs w:val="20"/>
          </w:rPr>
          <w:t>il-Promozzjoni tan-Negozju</w:t>
        </w:r>
      </w:hyperlink>
      <w:r w:rsidR="00840754" w:rsidRPr="00840754">
        <w:rPr>
          <w:rFonts w:asciiTheme="minorHAnsi" w:hAnsiTheme="minorHAnsi" w:cstheme="minorHAnsi"/>
          <w:i/>
          <w:sz w:val="20"/>
          <w:szCs w:val="20"/>
        </w:rPr>
        <w:t>.</w:t>
      </w:r>
    </w:p>
    <w:p w:rsidR="00FF3A55" w:rsidRPr="001D526C" w:rsidRDefault="00FF3A55" w:rsidP="007206F1">
      <w:pPr>
        <w:pStyle w:val="SectionTitle"/>
        <w:numPr>
          <w:ilvl w:val="0"/>
          <w:numId w:val="0"/>
        </w:numPr>
        <w:spacing w:line="276" w:lineRule="auto"/>
        <w:ind w:left="720"/>
        <w:rPr>
          <w:rFonts w:asciiTheme="minorHAnsi" w:hAnsiTheme="minorHAnsi" w:cstheme="minorHAnsi"/>
          <w:b w:val="0"/>
          <w:sz w:val="20"/>
          <w:szCs w:val="20"/>
        </w:rPr>
      </w:pPr>
      <w:r w:rsidRPr="001D526C">
        <w:rPr>
          <w:rFonts w:asciiTheme="minorHAnsi" w:hAnsiTheme="minorHAnsi" w:cstheme="minorHAnsi"/>
          <w:b w:val="0"/>
          <w:sz w:val="20"/>
          <w:szCs w:val="20"/>
        </w:rPr>
        <w:t>All entries in this application must be clearly explained and substantiated.</w:t>
      </w:r>
      <w:r w:rsidR="007206F1">
        <w:rPr>
          <w:rFonts w:asciiTheme="minorHAnsi" w:hAnsiTheme="minorHAnsi" w:cstheme="minorHAnsi"/>
          <w:b w:val="0"/>
          <w:sz w:val="20"/>
          <w:szCs w:val="20"/>
        </w:rPr>
        <w:br/>
      </w:r>
      <w:r w:rsidR="007206F1" w:rsidRPr="007206F1">
        <w:rPr>
          <w:rFonts w:asciiTheme="minorHAnsi" w:hAnsiTheme="minorHAnsi" w:cstheme="minorHAnsi"/>
          <w:b w:val="0"/>
          <w:i/>
          <w:sz w:val="20"/>
          <w:szCs w:val="20"/>
        </w:rPr>
        <w:t>L-i</w:t>
      </w:r>
      <w:r w:rsidR="007206F1">
        <w:rPr>
          <w:rFonts w:asciiTheme="minorHAnsi" w:hAnsiTheme="minorHAnsi" w:cstheme="minorHAnsi"/>
          <w:b w:val="0"/>
          <w:i/>
          <w:sz w:val="20"/>
          <w:szCs w:val="20"/>
        </w:rPr>
        <w:t>nformazzjoni</w:t>
      </w:r>
      <w:r w:rsidR="001F3CAC">
        <w:rPr>
          <w:rFonts w:asciiTheme="minorHAnsi" w:hAnsiTheme="minorHAnsi" w:cstheme="minorHAnsi"/>
          <w:b w:val="0"/>
          <w:i/>
          <w:sz w:val="20"/>
          <w:szCs w:val="20"/>
        </w:rPr>
        <w:t xml:space="preserve"> </w:t>
      </w:r>
      <w:r w:rsidR="007206F1" w:rsidRPr="007206F1">
        <w:rPr>
          <w:rFonts w:asciiTheme="minorHAnsi" w:hAnsiTheme="minorHAnsi" w:cstheme="minorHAnsi"/>
          <w:b w:val="0"/>
          <w:i/>
          <w:sz w:val="20"/>
          <w:szCs w:val="20"/>
        </w:rPr>
        <w:t>kollha</w:t>
      </w:r>
      <w:r w:rsidR="001F3CAC">
        <w:rPr>
          <w:rFonts w:asciiTheme="minorHAnsi" w:hAnsiTheme="minorHAnsi" w:cstheme="minorHAnsi"/>
          <w:b w:val="0"/>
          <w:i/>
          <w:sz w:val="20"/>
          <w:szCs w:val="20"/>
        </w:rPr>
        <w:t xml:space="preserve"> </w:t>
      </w:r>
      <w:r w:rsidR="007206F1" w:rsidRPr="007206F1">
        <w:rPr>
          <w:rFonts w:asciiTheme="minorHAnsi" w:hAnsiTheme="minorHAnsi" w:cstheme="minorHAnsi"/>
          <w:b w:val="0"/>
          <w:i/>
          <w:sz w:val="20"/>
          <w:szCs w:val="20"/>
        </w:rPr>
        <w:t>f'din l-applikazzjoni</w:t>
      </w:r>
      <w:r w:rsidR="001F3CAC">
        <w:rPr>
          <w:rFonts w:asciiTheme="minorHAnsi" w:hAnsiTheme="minorHAnsi" w:cstheme="minorHAnsi"/>
          <w:b w:val="0"/>
          <w:i/>
          <w:sz w:val="20"/>
          <w:szCs w:val="20"/>
        </w:rPr>
        <w:t xml:space="preserve"> </w:t>
      </w:r>
      <w:r w:rsidR="007206F1" w:rsidRPr="007206F1">
        <w:rPr>
          <w:rFonts w:asciiTheme="minorHAnsi" w:hAnsiTheme="minorHAnsi" w:cstheme="minorHAnsi"/>
          <w:b w:val="0"/>
          <w:i/>
          <w:sz w:val="20"/>
          <w:szCs w:val="20"/>
        </w:rPr>
        <w:t>għandh</w:t>
      </w:r>
      <w:r w:rsidR="007206F1">
        <w:rPr>
          <w:rFonts w:asciiTheme="minorHAnsi" w:hAnsiTheme="minorHAnsi" w:cstheme="minorHAnsi"/>
          <w:b w:val="0"/>
          <w:i/>
          <w:sz w:val="20"/>
          <w:szCs w:val="20"/>
        </w:rPr>
        <w:t>a</w:t>
      </w:r>
      <w:r w:rsidR="001F3CAC">
        <w:rPr>
          <w:rFonts w:asciiTheme="minorHAnsi" w:hAnsiTheme="minorHAnsi" w:cstheme="minorHAnsi"/>
          <w:b w:val="0"/>
          <w:i/>
          <w:sz w:val="20"/>
          <w:szCs w:val="20"/>
        </w:rPr>
        <w:t xml:space="preserve"> </w:t>
      </w:r>
      <w:r w:rsidR="007206F1">
        <w:rPr>
          <w:rFonts w:asciiTheme="minorHAnsi" w:hAnsiTheme="minorHAnsi" w:cstheme="minorHAnsi"/>
          <w:b w:val="0"/>
          <w:i/>
          <w:sz w:val="20"/>
          <w:szCs w:val="20"/>
        </w:rPr>
        <w:t>tikun</w:t>
      </w:r>
      <w:r w:rsidR="001F3CAC">
        <w:rPr>
          <w:rFonts w:asciiTheme="minorHAnsi" w:hAnsiTheme="minorHAnsi" w:cstheme="minorHAnsi"/>
          <w:b w:val="0"/>
          <w:i/>
          <w:sz w:val="20"/>
          <w:szCs w:val="20"/>
        </w:rPr>
        <w:t xml:space="preserve"> </w:t>
      </w:r>
      <w:r w:rsidR="007206F1">
        <w:rPr>
          <w:rFonts w:asciiTheme="minorHAnsi" w:hAnsiTheme="minorHAnsi" w:cstheme="minorHAnsi"/>
          <w:b w:val="0"/>
          <w:i/>
          <w:sz w:val="20"/>
          <w:szCs w:val="20"/>
        </w:rPr>
        <w:t>spjegata</w:t>
      </w:r>
      <w:r w:rsidR="007206F1" w:rsidRPr="007206F1">
        <w:rPr>
          <w:rFonts w:asciiTheme="minorHAnsi" w:hAnsiTheme="minorHAnsi" w:cstheme="minorHAnsi"/>
          <w:b w:val="0"/>
          <w:i/>
          <w:sz w:val="20"/>
          <w:szCs w:val="20"/>
        </w:rPr>
        <w:t xml:space="preserve"> u ssostanzjat</w:t>
      </w:r>
      <w:r w:rsidR="007206F1">
        <w:rPr>
          <w:rFonts w:asciiTheme="minorHAnsi" w:hAnsiTheme="minorHAnsi" w:cstheme="minorHAnsi"/>
          <w:b w:val="0"/>
          <w:i/>
          <w:sz w:val="20"/>
          <w:szCs w:val="20"/>
        </w:rPr>
        <w:t>a</w:t>
      </w:r>
      <w:r w:rsidR="001F3CAC">
        <w:rPr>
          <w:rFonts w:asciiTheme="minorHAnsi" w:hAnsiTheme="minorHAnsi" w:cstheme="minorHAnsi"/>
          <w:b w:val="0"/>
          <w:i/>
          <w:sz w:val="20"/>
          <w:szCs w:val="20"/>
        </w:rPr>
        <w:t xml:space="preserve"> </w:t>
      </w:r>
      <w:r w:rsidR="007206F1" w:rsidRPr="007206F1">
        <w:rPr>
          <w:rFonts w:asciiTheme="minorHAnsi" w:hAnsiTheme="minorHAnsi" w:cstheme="minorHAnsi"/>
          <w:b w:val="0"/>
          <w:i/>
          <w:sz w:val="20"/>
          <w:szCs w:val="20"/>
        </w:rPr>
        <w:t>b'mod</w:t>
      </w:r>
      <w:r w:rsidR="001F3CAC">
        <w:rPr>
          <w:rFonts w:asciiTheme="minorHAnsi" w:hAnsiTheme="minorHAnsi" w:cstheme="minorHAnsi"/>
          <w:b w:val="0"/>
          <w:i/>
          <w:sz w:val="20"/>
          <w:szCs w:val="20"/>
        </w:rPr>
        <w:t xml:space="preserve"> </w:t>
      </w:r>
      <w:r w:rsidR="007206F1" w:rsidRPr="007206F1">
        <w:rPr>
          <w:rFonts w:asciiTheme="minorHAnsi" w:hAnsiTheme="minorHAnsi" w:cstheme="minorHAnsi"/>
          <w:b w:val="0"/>
          <w:i/>
          <w:sz w:val="20"/>
          <w:szCs w:val="20"/>
        </w:rPr>
        <w:t>ċar.</w:t>
      </w:r>
      <w:r w:rsidR="007206F1" w:rsidRPr="007206F1">
        <w:rPr>
          <w:rFonts w:asciiTheme="minorHAnsi" w:hAnsiTheme="minorHAnsi" w:cstheme="minorHAnsi"/>
          <w:b w:val="0"/>
          <w:i/>
          <w:sz w:val="20"/>
          <w:szCs w:val="20"/>
        </w:rPr>
        <w:br/>
      </w:r>
    </w:p>
    <w:p w:rsidR="007206F1" w:rsidRDefault="00052C99" w:rsidP="007206F1">
      <w:pPr>
        <w:pStyle w:val="SectionTitle"/>
        <w:numPr>
          <w:ilvl w:val="0"/>
          <w:numId w:val="0"/>
        </w:numPr>
        <w:spacing w:line="276" w:lineRule="auto"/>
        <w:ind w:left="720"/>
        <w:rPr>
          <w:rFonts w:asciiTheme="minorHAnsi" w:hAnsiTheme="minorHAnsi" w:cstheme="minorHAnsi"/>
          <w:b w:val="0"/>
          <w:i/>
          <w:sz w:val="20"/>
          <w:szCs w:val="20"/>
        </w:rPr>
      </w:pPr>
      <w:r w:rsidRPr="001D526C">
        <w:rPr>
          <w:rFonts w:asciiTheme="minorHAnsi" w:hAnsiTheme="minorHAnsi" w:cstheme="minorHAnsi"/>
          <w:b w:val="0"/>
          <w:sz w:val="20"/>
          <w:szCs w:val="20"/>
          <w:lang w:val="mt-MT"/>
        </w:rPr>
        <w:t xml:space="preserve">Format of the </w:t>
      </w:r>
      <w:r w:rsidRPr="001D526C">
        <w:rPr>
          <w:rFonts w:asciiTheme="minorHAnsi" w:hAnsiTheme="minorHAnsi" w:cstheme="minorHAnsi"/>
          <w:b w:val="0"/>
          <w:sz w:val="20"/>
          <w:szCs w:val="20"/>
        </w:rPr>
        <w:t>application form</w:t>
      </w:r>
      <w:r w:rsidRPr="001D526C">
        <w:rPr>
          <w:rFonts w:asciiTheme="minorHAnsi" w:hAnsiTheme="minorHAnsi" w:cstheme="minorHAnsi"/>
          <w:b w:val="0"/>
          <w:sz w:val="20"/>
          <w:szCs w:val="20"/>
          <w:lang w:val="mt-MT"/>
        </w:rPr>
        <w:t xml:space="preserve"> should not be</w:t>
      </w:r>
      <w:r w:rsidRPr="001D526C">
        <w:rPr>
          <w:rFonts w:asciiTheme="minorHAnsi" w:hAnsiTheme="minorHAnsi" w:cstheme="minorHAnsi"/>
          <w:b w:val="0"/>
          <w:sz w:val="20"/>
          <w:szCs w:val="20"/>
        </w:rPr>
        <w:t xml:space="preserve"> altered</w:t>
      </w:r>
      <w:r w:rsidRPr="001D526C">
        <w:rPr>
          <w:rFonts w:asciiTheme="minorHAnsi" w:hAnsiTheme="minorHAnsi" w:cstheme="minorHAnsi"/>
          <w:b w:val="0"/>
          <w:sz w:val="20"/>
          <w:szCs w:val="20"/>
          <w:lang w:val="mt-MT"/>
        </w:rPr>
        <w:t xml:space="preserve">. </w:t>
      </w:r>
      <w:r w:rsidR="007206F1">
        <w:rPr>
          <w:rFonts w:asciiTheme="minorHAnsi" w:hAnsiTheme="minorHAnsi" w:cstheme="minorHAnsi"/>
          <w:b w:val="0"/>
          <w:sz w:val="20"/>
          <w:szCs w:val="20"/>
          <w:lang w:val="mt-MT"/>
        </w:rPr>
        <w:br/>
      </w:r>
      <w:r w:rsidR="007206F1" w:rsidRPr="007206F1">
        <w:rPr>
          <w:rFonts w:asciiTheme="minorHAnsi" w:hAnsiTheme="minorHAnsi" w:cstheme="minorHAnsi"/>
          <w:b w:val="0"/>
          <w:i/>
          <w:sz w:val="20"/>
          <w:szCs w:val="20"/>
        </w:rPr>
        <w:t>Il-format tal-formola</w:t>
      </w:r>
      <w:r w:rsidR="001F3CAC">
        <w:rPr>
          <w:rFonts w:asciiTheme="minorHAnsi" w:hAnsiTheme="minorHAnsi" w:cstheme="minorHAnsi"/>
          <w:b w:val="0"/>
          <w:i/>
          <w:sz w:val="20"/>
          <w:szCs w:val="20"/>
        </w:rPr>
        <w:t xml:space="preserve"> </w:t>
      </w:r>
      <w:r w:rsidR="007206F1" w:rsidRPr="007206F1">
        <w:rPr>
          <w:rFonts w:asciiTheme="minorHAnsi" w:hAnsiTheme="minorHAnsi" w:cstheme="minorHAnsi"/>
          <w:b w:val="0"/>
          <w:i/>
          <w:sz w:val="20"/>
          <w:szCs w:val="20"/>
        </w:rPr>
        <w:t>tal-ap</w:t>
      </w:r>
      <w:r w:rsidR="007206F1">
        <w:rPr>
          <w:rFonts w:asciiTheme="minorHAnsi" w:hAnsiTheme="minorHAnsi" w:cstheme="minorHAnsi"/>
          <w:b w:val="0"/>
          <w:i/>
          <w:sz w:val="20"/>
          <w:szCs w:val="20"/>
        </w:rPr>
        <w:t>plikazzjonim'għandux</w:t>
      </w:r>
      <w:r w:rsidR="001F3CAC">
        <w:rPr>
          <w:rFonts w:asciiTheme="minorHAnsi" w:hAnsiTheme="minorHAnsi" w:cstheme="minorHAnsi"/>
          <w:b w:val="0"/>
          <w:i/>
          <w:sz w:val="20"/>
          <w:szCs w:val="20"/>
        </w:rPr>
        <w:t xml:space="preserve"> </w:t>
      </w:r>
      <w:r w:rsidR="007206F1">
        <w:rPr>
          <w:rFonts w:asciiTheme="minorHAnsi" w:hAnsiTheme="minorHAnsi" w:cstheme="minorHAnsi"/>
          <w:b w:val="0"/>
          <w:i/>
          <w:sz w:val="20"/>
          <w:szCs w:val="20"/>
        </w:rPr>
        <w:t>jinbidel.</w:t>
      </w:r>
    </w:p>
    <w:p w:rsidR="00FF3A55" w:rsidRPr="007206F1" w:rsidRDefault="00FF3A55" w:rsidP="007206F1">
      <w:pPr>
        <w:pStyle w:val="SectionTitle"/>
        <w:numPr>
          <w:ilvl w:val="0"/>
          <w:numId w:val="0"/>
        </w:numPr>
        <w:spacing w:line="276" w:lineRule="auto"/>
        <w:ind w:left="720"/>
        <w:rPr>
          <w:rFonts w:asciiTheme="minorHAnsi" w:hAnsiTheme="minorHAnsi" w:cstheme="minorHAnsi"/>
          <w:b w:val="0"/>
          <w:i/>
          <w:sz w:val="20"/>
          <w:szCs w:val="20"/>
        </w:rPr>
      </w:pPr>
      <w:r w:rsidRPr="001D526C">
        <w:rPr>
          <w:rFonts w:asciiTheme="minorHAnsi" w:hAnsiTheme="minorHAnsi" w:cstheme="minorHAnsi"/>
          <w:b w:val="0"/>
          <w:sz w:val="20"/>
          <w:szCs w:val="20"/>
        </w:rPr>
        <w:t>Any missing information could lead to a rejection of the application.</w:t>
      </w:r>
      <w:r w:rsidR="007206F1">
        <w:rPr>
          <w:rFonts w:asciiTheme="minorHAnsi" w:hAnsiTheme="minorHAnsi" w:cstheme="minorHAnsi"/>
          <w:b w:val="0"/>
          <w:sz w:val="20"/>
          <w:szCs w:val="20"/>
        </w:rPr>
        <w:br/>
      </w:r>
      <w:r w:rsidR="007206F1" w:rsidRPr="007206F1">
        <w:rPr>
          <w:rFonts w:asciiTheme="minorHAnsi" w:hAnsiTheme="minorHAnsi" w:cstheme="minorHAnsi"/>
          <w:b w:val="0"/>
          <w:i/>
          <w:sz w:val="20"/>
          <w:szCs w:val="20"/>
        </w:rPr>
        <w:t>Kwalunkwe</w:t>
      </w:r>
      <w:r w:rsidR="001F3CAC">
        <w:rPr>
          <w:rFonts w:asciiTheme="minorHAnsi" w:hAnsiTheme="minorHAnsi" w:cstheme="minorHAnsi"/>
          <w:b w:val="0"/>
          <w:i/>
          <w:sz w:val="20"/>
          <w:szCs w:val="20"/>
        </w:rPr>
        <w:t xml:space="preserve"> </w:t>
      </w:r>
      <w:r w:rsidR="007206F1" w:rsidRPr="007206F1">
        <w:rPr>
          <w:rFonts w:asciiTheme="minorHAnsi" w:hAnsiTheme="minorHAnsi" w:cstheme="minorHAnsi"/>
          <w:b w:val="0"/>
          <w:i/>
          <w:sz w:val="20"/>
          <w:szCs w:val="20"/>
        </w:rPr>
        <w:t>informazzjoni</w:t>
      </w:r>
      <w:r w:rsidR="001F3CAC">
        <w:rPr>
          <w:rFonts w:asciiTheme="minorHAnsi" w:hAnsiTheme="minorHAnsi" w:cstheme="minorHAnsi"/>
          <w:b w:val="0"/>
          <w:i/>
          <w:sz w:val="20"/>
          <w:szCs w:val="20"/>
        </w:rPr>
        <w:t xml:space="preserve"> </w:t>
      </w:r>
      <w:r w:rsidR="007206F1" w:rsidRPr="007206F1">
        <w:rPr>
          <w:rFonts w:asciiTheme="minorHAnsi" w:hAnsiTheme="minorHAnsi" w:cstheme="minorHAnsi"/>
          <w:b w:val="0"/>
          <w:i/>
          <w:sz w:val="20"/>
          <w:szCs w:val="20"/>
        </w:rPr>
        <w:t>nieqsa</w:t>
      </w:r>
      <w:r w:rsidR="001F3CAC">
        <w:rPr>
          <w:rFonts w:asciiTheme="minorHAnsi" w:hAnsiTheme="minorHAnsi" w:cstheme="minorHAnsi"/>
          <w:b w:val="0"/>
          <w:i/>
          <w:sz w:val="20"/>
          <w:szCs w:val="20"/>
        </w:rPr>
        <w:t xml:space="preserve"> </w:t>
      </w:r>
      <w:r w:rsidR="007206F1" w:rsidRPr="007206F1">
        <w:rPr>
          <w:rFonts w:asciiTheme="minorHAnsi" w:hAnsiTheme="minorHAnsi" w:cstheme="minorHAnsi"/>
          <w:b w:val="0"/>
          <w:i/>
          <w:sz w:val="20"/>
          <w:szCs w:val="20"/>
        </w:rPr>
        <w:t>tista’ twassal</w:t>
      </w:r>
      <w:r w:rsidR="001F3CAC">
        <w:rPr>
          <w:rFonts w:asciiTheme="minorHAnsi" w:hAnsiTheme="minorHAnsi" w:cstheme="minorHAnsi"/>
          <w:b w:val="0"/>
          <w:i/>
          <w:sz w:val="20"/>
          <w:szCs w:val="20"/>
        </w:rPr>
        <w:t xml:space="preserve"> </w:t>
      </w:r>
      <w:r w:rsidR="007206F1" w:rsidRPr="007206F1">
        <w:rPr>
          <w:rFonts w:asciiTheme="minorHAnsi" w:hAnsiTheme="minorHAnsi" w:cstheme="minorHAnsi"/>
          <w:b w:val="0"/>
          <w:i/>
          <w:sz w:val="20"/>
          <w:szCs w:val="20"/>
        </w:rPr>
        <w:t>għa</w:t>
      </w:r>
      <w:r w:rsidR="007206F1" w:rsidRPr="007206F1">
        <w:rPr>
          <w:rFonts w:ascii="Calibri" w:hAnsi="Calibri" w:cs="Calibri"/>
          <w:b w:val="0"/>
          <w:i/>
          <w:sz w:val="20"/>
          <w:szCs w:val="20"/>
        </w:rPr>
        <w:t>ċ</w:t>
      </w:r>
      <w:r w:rsidR="007206F1" w:rsidRPr="007206F1">
        <w:rPr>
          <w:rFonts w:asciiTheme="minorHAnsi" w:hAnsiTheme="minorHAnsi" w:cstheme="minorHAnsi"/>
          <w:b w:val="0"/>
          <w:i/>
          <w:sz w:val="20"/>
          <w:szCs w:val="20"/>
        </w:rPr>
        <w:t>-ċaħda</w:t>
      </w:r>
      <w:r w:rsidR="001F3CAC">
        <w:rPr>
          <w:rFonts w:asciiTheme="minorHAnsi" w:hAnsiTheme="minorHAnsi" w:cstheme="minorHAnsi"/>
          <w:b w:val="0"/>
          <w:i/>
          <w:sz w:val="20"/>
          <w:szCs w:val="20"/>
        </w:rPr>
        <w:t xml:space="preserve"> </w:t>
      </w:r>
      <w:r w:rsidR="007206F1" w:rsidRPr="007206F1">
        <w:rPr>
          <w:rFonts w:asciiTheme="minorHAnsi" w:hAnsiTheme="minorHAnsi" w:cstheme="minorHAnsi"/>
          <w:b w:val="0"/>
          <w:i/>
          <w:sz w:val="20"/>
          <w:szCs w:val="20"/>
        </w:rPr>
        <w:t>tal-applikazzjoni.</w:t>
      </w:r>
    </w:p>
    <w:p w:rsidR="00C45997" w:rsidRPr="00C45997" w:rsidRDefault="00FF3A55" w:rsidP="007206F1">
      <w:pPr>
        <w:pStyle w:val="SectionTitle"/>
        <w:numPr>
          <w:ilvl w:val="0"/>
          <w:numId w:val="0"/>
        </w:numPr>
        <w:spacing w:line="276" w:lineRule="auto"/>
        <w:ind w:left="720"/>
        <w:rPr>
          <w:rFonts w:asciiTheme="minorHAnsi" w:hAnsiTheme="minorHAnsi" w:cstheme="minorHAnsi"/>
          <w:b w:val="0"/>
          <w:i/>
          <w:sz w:val="20"/>
          <w:szCs w:val="20"/>
          <w:lang w:val="mt-MT"/>
        </w:rPr>
      </w:pPr>
      <w:r w:rsidRPr="00C45997">
        <w:rPr>
          <w:rFonts w:asciiTheme="minorHAnsi" w:hAnsiTheme="minorHAnsi" w:cstheme="minorHAnsi"/>
          <w:b w:val="0"/>
          <w:sz w:val="20"/>
          <w:szCs w:val="20"/>
        </w:rPr>
        <w:t xml:space="preserve">A complete application must be submitted to Malta Enterprise </w:t>
      </w:r>
      <w:r w:rsidR="00CF22F3" w:rsidRPr="00C45997">
        <w:rPr>
          <w:rFonts w:asciiTheme="minorHAnsi" w:hAnsiTheme="minorHAnsi" w:cstheme="minorHAnsi"/>
          <w:b w:val="0"/>
          <w:sz w:val="20"/>
          <w:szCs w:val="20"/>
        </w:rPr>
        <w:t xml:space="preserve">in the </w:t>
      </w:r>
      <w:r w:rsidR="00C45997" w:rsidRPr="00C45997">
        <w:rPr>
          <w:rFonts w:asciiTheme="minorHAnsi" w:hAnsiTheme="minorHAnsi" w:cstheme="minorHAnsi"/>
          <w:b w:val="0"/>
          <w:sz w:val="20"/>
          <w:szCs w:val="20"/>
        </w:rPr>
        <w:t>appropriate</w:t>
      </w:r>
      <w:r w:rsidR="00CF22F3" w:rsidRPr="00C45997">
        <w:rPr>
          <w:rFonts w:asciiTheme="minorHAnsi" w:hAnsiTheme="minorHAnsi" w:cstheme="minorHAnsi"/>
          <w:b w:val="0"/>
          <w:sz w:val="20"/>
          <w:szCs w:val="20"/>
        </w:rPr>
        <w:t xml:space="preserve"> section of the client portal</w:t>
      </w:r>
      <w:r w:rsidR="00C45997" w:rsidRPr="00C45997">
        <w:rPr>
          <w:rFonts w:asciiTheme="minorHAnsi" w:hAnsiTheme="minorHAnsi" w:cstheme="minorHAnsi"/>
          <w:b w:val="0"/>
          <w:sz w:val="20"/>
          <w:szCs w:val="20"/>
          <w:lang w:val="mt-MT"/>
        </w:rPr>
        <w:t>.</w:t>
      </w:r>
      <w:r w:rsidR="00C45997">
        <w:rPr>
          <w:rFonts w:asciiTheme="minorHAnsi" w:hAnsiTheme="minorHAnsi" w:cstheme="minorHAnsi"/>
          <w:b w:val="0"/>
          <w:sz w:val="20"/>
          <w:szCs w:val="20"/>
          <w:lang w:val="mt-MT"/>
        </w:rPr>
        <w:br/>
      </w:r>
      <w:r w:rsidR="00C45997" w:rsidRPr="00C45997">
        <w:rPr>
          <w:rFonts w:asciiTheme="minorHAnsi" w:hAnsiTheme="minorHAnsi" w:cstheme="minorHAnsi"/>
          <w:b w:val="0"/>
          <w:i/>
          <w:sz w:val="20"/>
          <w:szCs w:val="20"/>
          <w:lang w:val="mt-MT"/>
        </w:rPr>
        <w:t>Applikazzjoni sħiħa għandha tintbagħat lil Malta Enterprise fit-taqsima relevanti tal-portal tal-klijenti.</w:t>
      </w:r>
    </w:p>
    <w:p w:rsidR="00FF3A55" w:rsidRPr="001D526C" w:rsidRDefault="00FF3A55" w:rsidP="00FF3A55">
      <w:pPr>
        <w:ind w:firstLine="720"/>
        <w:rPr>
          <w:rFonts w:asciiTheme="minorHAnsi" w:hAnsiTheme="minorHAnsi" w:cstheme="minorHAnsi"/>
          <w:sz w:val="20"/>
          <w:szCs w:val="20"/>
        </w:rPr>
      </w:pPr>
    </w:p>
    <w:p w:rsidR="00FF3A55" w:rsidRPr="001D526C" w:rsidRDefault="00FF3A55" w:rsidP="00FF3A55">
      <w:pPr>
        <w:spacing w:line="276" w:lineRule="auto"/>
        <w:ind w:firstLine="720"/>
        <w:rPr>
          <w:rFonts w:asciiTheme="minorHAnsi" w:hAnsiTheme="minorHAnsi" w:cstheme="minorHAnsi"/>
          <w:sz w:val="20"/>
          <w:szCs w:val="20"/>
        </w:rPr>
      </w:pPr>
      <w:r w:rsidRPr="001D526C">
        <w:rPr>
          <w:rFonts w:asciiTheme="minorHAnsi" w:hAnsiTheme="minorHAnsi" w:cstheme="minorHAnsi"/>
          <w:sz w:val="20"/>
          <w:szCs w:val="20"/>
        </w:rPr>
        <w:t xml:space="preserve">Malta Enterprise </w:t>
      </w:r>
    </w:p>
    <w:p w:rsidR="00FF3A55" w:rsidRPr="001D526C" w:rsidRDefault="00FF3A55" w:rsidP="00FF3A55">
      <w:pPr>
        <w:spacing w:line="276" w:lineRule="auto"/>
        <w:ind w:firstLine="720"/>
        <w:rPr>
          <w:rFonts w:asciiTheme="minorHAnsi" w:hAnsiTheme="minorHAnsi" w:cstheme="minorHAnsi"/>
          <w:sz w:val="20"/>
          <w:szCs w:val="20"/>
        </w:rPr>
      </w:pPr>
      <w:r w:rsidRPr="001D526C">
        <w:rPr>
          <w:rFonts w:asciiTheme="minorHAnsi" w:hAnsiTheme="minorHAnsi" w:cstheme="minorHAnsi"/>
          <w:sz w:val="20"/>
          <w:szCs w:val="20"/>
        </w:rPr>
        <w:t>Gwardamangia Hill,</w:t>
      </w:r>
    </w:p>
    <w:p w:rsidR="00FF3A55" w:rsidRPr="001D526C" w:rsidRDefault="00FF3A55" w:rsidP="00FF3A55">
      <w:pPr>
        <w:spacing w:line="276" w:lineRule="auto"/>
        <w:ind w:firstLine="720"/>
        <w:rPr>
          <w:rFonts w:asciiTheme="minorHAnsi" w:hAnsiTheme="minorHAnsi" w:cstheme="minorHAnsi"/>
          <w:sz w:val="20"/>
          <w:szCs w:val="20"/>
        </w:rPr>
      </w:pPr>
      <w:r w:rsidRPr="001D526C">
        <w:rPr>
          <w:rFonts w:asciiTheme="minorHAnsi" w:hAnsiTheme="minorHAnsi" w:cstheme="minorHAnsi"/>
          <w:sz w:val="20"/>
          <w:szCs w:val="20"/>
        </w:rPr>
        <w:t>Pieta`, MEC 0001</w:t>
      </w:r>
    </w:p>
    <w:p w:rsidR="00FF3A55" w:rsidRPr="001D526C" w:rsidRDefault="00FF3A55" w:rsidP="00FF3A55">
      <w:pPr>
        <w:spacing w:line="276" w:lineRule="auto"/>
        <w:ind w:firstLine="720"/>
        <w:rPr>
          <w:rFonts w:asciiTheme="minorHAnsi" w:hAnsiTheme="minorHAnsi" w:cstheme="minorHAnsi"/>
          <w:sz w:val="20"/>
          <w:szCs w:val="20"/>
        </w:rPr>
      </w:pPr>
      <w:r w:rsidRPr="001D526C">
        <w:rPr>
          <w:rFonts w:asciiTheme="minorHAnsi" w:hAnsiTheme="minorHAnsi" w:cstheme="minorHAnsi"/>
          <w:sz w:val="20"/>
          <w:szCs w:val="20"/>
        </w:rPr>
        <w:t>Malta.</w:t>
      </w: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FF3A55" w:rsidRDefault="00FF3A55" w:rsidP="00FF3A55">
      <w:pPr>
        <w:tabs>
          <w:tab w:val="left" w:pos="1182"/>
        </w:tabs>
        <w:jc w:val="both"/>
        <w:rPr>
          <w:rFonts w:asciiTheme="minorHAnsi" w:hAnsiTheme="minorHAnsi" w:cs="Arial"/>
          <w:sz w:val="20"/>
          <w:szCs w:val="20"/>
        </w:rPr>
      </w:pPr>
    </w:p>
    <w:p w:rsidR="00CF22F3" w:rsidRDefault="00CF22F3">
      <w:pPr>
        <w:spacing w:after="200" w:line="276" w:lineRule="auto"/>
        <w:rPr>
          <w:rFonts w:asciiTheme="minorHAnsi" w:hAnsiTheme="minorHAnsi"/>
          <w:b/>
          <w:color w:val="00B0F0"/>
          <w:sz w:val="36"/>
          <w:szCs w:val="36"/>
          <w:lang w:val="mt-MT"/>
        </w:rPr>
      </w:pPr>
      <w:r>
        <w:rPr>
          <w:rFonts w:asciiTheme="minorHAnsi" w:hAnsiTheme="minorHAnsi"/>
          <w:b/>
          <w:color w:val="00B0F0"/>
          <w:sz w:val="36"/>
          <w:szCs w:val="36"/>
          <w:lang w:val="mt-MT"/>
        </w:rPr>
        <w:br w:type="page"/>
      </w:r>
    </w:p>
    <w:p w:rsidR="003451AB" w:rsidRPr="00EB6279" w:rsidRDefault="003451AB" w:rsidP="003451AB">
      <w:pPr>
        <w:pStyle w:val="SectionTitle"/>
        <w:numPr>
          <w:ilvl w:val="0"/>
          <w:numId w:val="0"/>
        </w:numPr>
        <w:spacing w:after="120"/>
        <w:ind w:left="360"/>
        <w:rPr>
          <w:rFonts w:ascii="Calibri Light" w:hAnsi="Calibri Light" w:cs="Calibri Light"/>
          <w:szCs w:val="24"/>
        </w:rPr>
      </w:pPr>
      <w:r w:rsidRPr="00EB6279">
        <w:rPr>
          <w:rFonts w:ascii="Calibri Light" w:hAnsi="Calibri Light" w:cs="Calibri Light"/>
          <w:color w:val="000000"/>
          <w:szCs w:val="24"/>
        </w:rPr>
        <w:lastRenderedPageBreak/>
        <w:t xml:space="preserve">Name of </w:t>
      </w:r>
      <w:r w:rsidRPr="00EB6279">
        <w:rPr>
          <w:rFonts w:ascii="Calibri Light" w:hAnsi="Calibri Light" w:cs="Calibri Light"/>
          <w:szCs w:val="24"/>
        </w:rPr>
        <w:t>Applicant</w:t>
      </w:r>
      <w:r>
        <w:rPr>
          <w:rFonts w:ascii="Calibri Light" w:hAnsi="Calibri Light" w:cs="Calibri Light"/>
          <w:szCs w:val="24"/>
          <w:lang w:val="mt-MT"/>
        </w:rPr>
        <w:t xml:space="preserve"> /</w:t>
      </w:r>
      <w:r w:rsidRPr="007A6768">
        <w:rPr>
          <w:rFonts w:ascii="Calibri Light" w:hAnsi="Calibri Light" w:cs="Calibri Light"/>
          <w:i/>
          <w:szCs w:val="24"/>
          <w:lang w:val="mt-MT"/>
        </w:rPr>
        <w:t xml:space="preserve"> Isem l-Applikant</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072"/>
      </w:tblGrid>
      <w:tr w:rsidR="003451AB" w:rsidRPr="00EB6279" w:rsidTr="00CE5B5C">
        <w:trPr>
          <w:trHeight w:hRule="exact" w:val="567"/>
        </w:trPr>
        <w:tc>
          <w:tcPr>
            <w:tcW w:w="9072" w:type="dxa"/>
          </w:tcPr>
          <w:p w:rsidR="003451AB" w:rsidRPr="00EB6279" w:rsidRDefault="006E6EDA" w:rsidP="00CE5B5C">
            <w:pPr>
              <w:spacing w:before="120" w:after="120"/>
              <w:ind w:left="176"/>
              <w:jc w:val="both"/>
              <w:rPr>
                <w:rFonts w:ascii="Calibri Light" w:hAnsi="Calibri Light" w:cs="Calibri Light"/>
              </w:rPr>
            </w:pPr>
            <w:r>
              <w:rPr>
                <w:rFonts w:ascii="Calibri Light" w:hAnsi="Calibri Light" w:cs="Calibri Light"/>
              </w:rPr>
              <w:fldChar w:fldCharType="begin">
                <w:ffData>
                  <w:name w:val=""/>
                  <w:enabled/>
                  <w:calcOnExit w:val="0"/>
                  <w:textInput/>
                </w:ffData>
              </w:fldChar>
            </w:r>
            <w:r w:rsidR="003451AB">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sidR="003451AB">
              <w:rPr>
                <w:rFonts w:ascii="Calibri Light" w:hAnsi="Calibri Light" w:cs="Calibri Light"/>
                <w:noProof/>
              </w:rPr>
              <w:t> </w:t>
            </w:r>
            <w:r w:rsidR="003451AB">
              <w:rPr>
                <w:rFonts w:ascii="Calibri Light" w:hAnsi="Calibri Light" w:cs="Calibri Light"/>
                <w:noProof/>
              </w:rPr>
              <w:t> </w:t>
            </w:r>
            <w:r w:rsidR="003451AB">
              <w:rPr>
                <w:rFonts w:ascii="Calibri Light" w:hAnsi="Calibri Light" w:cs="Calibri Light"/>
                <w:noProof/>
              </w:rPr>
              <w:t> </w:t>
            </w:r>
            <w:r w:rsidR="003451AB">
              <w:rPr>
                <w:rFonts w:ascii="Calibri Light" w:hAnsi="Calibri Light" w:cs="Calibri Light"/>
                <w:noProof/>
              </w:rPr>
              <w:t> </w:t>
            </w:r>
            <w:r w:rsidR="003451AB">
              <w:rPr>
                <w:rFonts w:ascii="Calibri Light" w:hAnsi="Calibri Light" w:cs="Calibri Light"/>
                <w:noProof/>
              </w:rPr>
              <w:t> </w:t>
            </w:r>
            <w:r>
              <w:rPr>
                <w:rFonts w:ascii="Calibri Light" w:hAnsi="Calibri Light" w:cs="Calibri Light"/>
              </w:rPr>
              <w:fldChar w:fldCharType="end"/>
            </w:r>
          </w:p>
        </w:tc>
      </w:tr>
    </w:tbl>
    <w:p w:rsidR="003451AB" w:rsidRPr="00EB6279" w:rsidRDefault="003451AB" w:rsidP="003451AB">
      <w:pPr>
        <w:pStyle w:val="SectionTitle"/>
        <w:numPr>
          <w:ilvl w:val="0"/>
          <w:numId w:val="0"/>
        </w:numPr>
        <w:spacing w:after="120"/>
        <w:ind w:left="360"/>
        <w:rPr>
          <w:rFonts w:ascii="Calibri Light" w:hAnsi="Calibri Light" w:cs="Calibri Light"/>
          <w:szCs w:val="24"/>
        </w:rPr>
      </w:pPr>
      <w:r w:rsidRPr="00EB6279">
        <w:rPr>
          <w:rFonts w:ascii="Calibri Light" w:hAnsi="Calibri Light" w:cs="Calibri Light"/>
          <w:color w:val="000000"/>
          <w:szCs w:val="24"/>
        </w:rPr>
        <w:t>Company/Partnership Identification Number</w:t>
      </w:r>
      <w:r>
        <w:rPr>
          <w:rFonts w:ascii="Calibri Light" w:hAnsi="Calibri Light" w:cs="Calibri Light"/>
          <w:color w:val="000000"/>
          <w:szCs w:val="24"/>
          <w:lang w:val="mt-MT"/>
        </w:rPr>
        <w:t xml:space="preserve"> / </w:t>
      </w:r>
      <w:r w:rsidRPr="007A6768">
        <w:rPr>
          <w:rFonts w:ascii="Calibri Light" w:hAnsi="Calibri Light" w:cs="Calibri Light"/>
          <w:i/>
          <w:color w:val="000000"/>
          <w:szCs w:val="24"/>
          <w:lang w:val="mt-MT"/>
        </w:rPr>
        <w:t>Nru tal-Identità tal-Kumpanija/tas-Sħubija</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9072"/>
      </w:tblGrid>
      <w:tr w:rsidR="003451AB" w:rsidRPr="00EB6279" w:rsidTr="00CE5B5C">
        <w:trPr>
          <w:trHeight w:hRule="exact" w:val="567"/>
        </w:trPr>
        <w:tc>
          <w:tcPr>
            <w:tcW w:w="9072" w:type="dxa"/>
          </w:tcPr>
          <w:p w:rsidR="003451AB" w:rsidRPr="00EB6279" w:rsidRDefault="006E6EDA" w:rsidP="00CE5B5C">
            <w:pPr>
              <w:spacing w:before="120" w:after="120"/>
              <w:ind w:left="176"/>
              <w:jc w:val="both"/>
              <w:rPr>
                <w:rFonts w:ascii="Calibri Light" w:hAnsi="Calibri Light" w:cs="Calibri Light"/>
              </w:rPr>
            </w:pPr>
            <w:r>
              <w:rPr>
                <w:rFonts w:ascii="Calibri Light" w:hAnsi="Calibri Light" w:cs="Calibri Light"/>
              </w:rPr>
              <w:fldChar w:fldCharType="begin">
                <w:ffData>
                  <w:name w:val=""/>
                  <w:enabled/>
                  <w:calcOnExit w:val="0"/>
                  <w:textInput/>
                </w:ffData>
              </w:fldChar>
            </w:r>
            <w:r w:rsidR="003451AB">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r w:rsidR="003451AB">
              <w:rPr>
                <w:rFonts w:ascii="Calibri Light" w:hAnsi="Calibri Light" w:cs="Calibri Light"/>
                <w:noProof/>
              </w:rPr>
              <w:t> </w:t>
            </w:r>
            <w:r w:rsidR="003451AB">
              <w:rPr>
                <w:rFonts w:ascii="Calibri Light" w:hAnsi="Calibri Light" w:cs="Calibri Light"/>
                <w:noProof/>
              </w:rPr>
              <w:t> </w:t>
            </w:r>
            <w:r w:rsidR="003451AB">
              <w:rPr>
                <w:rFonts w:ascii="Calibri Light" w:hAnsi="Calibri Light" w:cs="Calibri Light"/>
                <w:noProof/>
              </w:rPr>
              <w:t> </w:t>
            </w:r>
            <w:r w:rsidR="003451AB">
              <w:rPr>
                <w:rFonts w:ascii="Calibri Light" w:hAnsi="Calibri Light" w:cs="Calibri Light"/>
                <w:noProof/>
              </w:rPr>
              <w:t> </w:t>
            </w:r>
            <w:r w:rsidR="003451AB">
              <w:rPr>
                <w:rFonts w:ascii="Calibri Light" w:hAnsi="Calibri Light" w:cs="Calibri Light"/>
                <w:noProof/>
              </w:rPr>
              <w:t> </w:t>
            </w:r>
            <w:r>
              <w:rPr>
                <w:rFonts w:ascii="Calibri Light" w:hAnsi="Calibri Light" w:cs="Calibri Light"/>
              </w:rPr>
              <w:fldChar w:fldCharType="end"/>
            </w:r>
          </w:p>
        </w:tc>
      </w:tr>
    </w:tbl>
    <w:p w:rsidR="003451AB" w:rsidRDefault="003451AB" w:rsidP="00895CDF">
      <w:pPr>
        <w:rPr>
          <w:rFonts w:asciiTheme="minorHAnsi" w:hAnsiTheme="minorHAnsi"/>
          <w:b/>
          <w:color w:val="00B0F0"/>
          <w:sz w:val="36"/>
          <w:szCs w:val="36"/>
          <w:lang w:val="mt-MT"/>
        </w:rPr>
      </w:pPr>
    </w:p>
    <w:p w:rsidR="003451AB" w:rsidRDefault="003451AB" w:rsidP="00895CDF">
      <w:pPr>
        <w:rPr>
          <w:rFonts w:asciiTheme="minorHAnsi" w:hAnsiTheme="minorHAnsi"/>
          <w:b/>
          <w:color w:val="00B0F0"/>
          <w:sz w:val="36"/>
          <w:szCs w:val="36"/>
          <w:lang w:val="mt-MT"/>
        </w:rPr>
      </w:pPr>
    </w:p>
    <w:p w:rsidR="00895CDF" w:rsidRPr="00FF3A55" w:rsidRDefault="00895CDF" w:rsidP="00895CDF">
      <w:pPr>
        <w:rPr>
          <w:rFonts w:asciiTheme="minorHAnsi" w:hAnsiTheme="minorHAnsi"/>
          <w:b/>
          <w:color w:val="00B0F0"/>
          <w:sz w:val="36"/>
          <w:szCs w:val="36"/>
          <w:lang w:val="mt-MT"/>
        </w:rPr>
      </w:pPr>
      <w:r w:rsidRPr="00FF3A55">
        <w:rPr>
          <w:rFonts w:asciiTheme="minorHAnsi" w:hAnsiTheme="minorHAnsi"/>
          <w:b/>
          <w:color w:val="00B0F0"/>
          <w:sz w:val="36"/>
          <w:szCs w:val="36"/>
          <w:lang w:val="mt-MT"/>
        </w:rPr>
        <w:t xml:space="preserve">Section </w:t>
      </w:r>
      <w:r w:rsidR="009F4D2D">
        <w:rPr>
          <w:rFonts w:asciiTheme="minorHAnsi" w:hAnsiTheme="minorHAnsi"/>
          <w:b/>
          <w:color w:val="00B0F0"/>
          <w:sz w:val="36"/>
          <w:szCs w:val="36"/>
          <w:lang w:val="mt-MT"/>
        </w:rPr>
        <w:t>A</w:t>
      </w:r>
      <w:r w:rsidRPr="00FF3A55">
        <w:rPr>
          <w:rFonts w:asciiTheme="minorHAnsi" w:hAnsiTheme="minorHAnsi"/>
          <w:b/>
          <w:color w:val="00B0F0"/>
          <w:sz w:val="36"/>
          <w:szCs w:val="36"/>
          <w:lang w:val="mt-MT"/>
        </w:rPr>
        <w:t xml:space="preserve">: </w:t>
      </w:r>
      <w:r>
        <w:rPr>
          <w:rFonts w:asciiTheme="minorHAnsi" w:hAnsiTheme="minorHAnsi"/>
          <w:b/>
          <w:color w:val="00B0F0"/>
          <w:sz w:val="36"/>
          <w:szCs w:val="36"/>
          <w:lang w:val="mt-MT"/>
        </w:rPr>
        <w:t>Business</w:t>
      </w:r>
      <w:r w:rsidRPr="00FF3A55">
        <w:rPr>
          <w:rFonts w:asciiTheme="minorHAnsi" w:hAnsiTheme="minorHAnsi"/>
          <w:b/>
          <w:color w:val="00B0F0"/>
          <w:sz w:val="36"/>
          <w:szCs w:val="36"/>
          <w:lang w:val="mt-MT"/>
        </w:rPr>
        <w:t xml:space="preserve"> details</w:t>
      </w:r>
      <w:r w:rsidR="003864EC">
        <w:rPr>
          <w:rFonts w:asciiTheme="minorHAnsi" w:hAnsiTheme="minorHAnsi"/>
          <w:b/>
          <w:color w:val="00B0F0"/>
          <w:sz w:val="36"/>
          <w:szCs w:val="36"/>
          <w:lang w:val="mt-MT"/>
        </w:rPr>
        <w:br/>
      </w:r>
      <w:r w:rsidR="007206F1" w:rsidRPr="007206F1">
        <w:rPr>
          <w:rFonts w:asciiTheme="minorHAnsi" w:hAnsiTheme="minorHAnsi"/>
          <w:b/>
          <w:i/>
          <w:color w:val="00B0F0"/>
          <w:sz w:val="36"/>
          <w:szCs w:val="36"/>
          <w:lang w:val="mt-MT"/>
        </w:rPr>
        <w:t>Taqsima A: Dettalji tan-Negozju</w:t>
      </w:r>
    </w:p>
    <w:p w:rsidR="00FF3A55" w:rsidRDefault="00FF3A55" w:rsidP="00FF3A55">
      <w:pPr>
        <w:rPr>
          <w:rFonts w:asciiTheme="minorHAnsi" w:hAnsiTheme="minorHAnsi" w:cs="Arial"/>
          <w:sz w:val="18"/>
          <w:szCs w:val="20"/>
        </w:rPr>
      </w:pPr>
    </w:p>
    <w:p w:rsidR="00895CDF" w:rsidRPr="00C45997" w:rsidRDefault="009F4D2D" w:rsidP="00895CDF">
      <w:pPr>
        <w:rPr>
          <w:rFonts w:asciiTheme="minorHAnsi" w:hAnsiTheme="minorHAnsi"/>
          <w:i/>
          <w:lang w:val="mt-MT"/>
        </w:rPr>
      </w:pPr>
      <w:r>
        <w:rPr>
          <w:rFonts w:asciiTheme="minorHAnsi" w:hAnsiTheme="minorHAnsi" w:cs="Arial"/>
          <w:b/>
          <w:color w:val="000000" w:themeColor="text1"/>
        </w:rPr>
        <w:t>A</w:t>
      </w:r>
      <w:r w:rsidR="00BB2E5E" w:rsidRPr="00895CDF">
        <w:rPr>
          <w:rFonts w:asciiTheme="minorHAnsi" w:hAnsiTheme="minorHAnsi" w:cs="Arial"/>
          <w:b/>
          <w:color w:val="000000" w:themeColor="text1"/>
        </w:rPr>
        <w:t xml:space="preserve">.1 </w:t>
      </w:r>
      <w:r w:rsidR="00EA3E4A">
        <w:rPr>
          <w:rFonts w:asciiTheme="minorHAnsi" w:hAnsiTheme="minorHAnsi"/>
        </w:rPr>
        <w:t>D</w:t>
      </w:r>
      <w:r w:rsidR="00895CDF" w:rsidRPr="00895CDF">
        <w:rPr>
          <w:rFonts w:asciiTheme="minorHAnsi" w:hAnsiTheme="minorHAnsi"/>
          <w:lang w:val="mt-MT"/>
        </w:rPr>
        <w:t xml:space="preserve">escription of economic </w:t>
      </w:r>
      <w:r w:rsidR="00895CDF" w:rsidRPr="00C45997">
        <w:rPr>
          <w:rFonts w:asciiTheme="minorHAnsi" w:hAnsiTheme="minorHAnsi"/>
          <w:lang w:val="mt-MT"/>
        </w:rPr>
        <w:t>activity</w:t>
      </w:r>
      <w:r w:rsidR="00CF22F3" w:rsidRPr="00C45997">
        <w:rPr>
          <w:rFonts w:asciiTheme="minorHAnsi" w:hAnsiTheme="minorHAnsi"/>
          <w:lang w:val="mt-MT"/>
        </w:rPr>
        <w:t xml:space="preserve"> to be carried out in the site applied for.</w:t>
      </w:r>
      <w:r w:rsidR="007206F1">
        <w:rPr>
          <w:rFonts w:asciiTheme="minorHAnsi" w:hAnsiTheme="minorHAnsi"/>
          <w:lang w:val="mt-MT"/>
        </w:rPr>
        <w:br/>
      </w:r>
      <w:r w:rsidR="007206F1" w:rsidRPr="007206F1">
        <w:rPr>
          <w:rFonts w:asciiTheme="minorHAnsi" w:hAnsiTheme="minorHAnsi"/>
          <w:i/>
        </w:rPr>
        <w:t>Deskrizzjonital</w:t>
      </w:r>
      <w:r w:rsidR="00CF22F3">
        <w:rPr>
          <w:rFonts w:asciiTheme="minorHAnsi" w:hAnsiTheme="minorHAnsi"/>
          <w:i/>
        </w:rPr>
        <w:t xml:space="preserve"> </w:t>
      </w:r>
      <w:r w:rsidR="007206F1" w:rsidRPr="007206F1">
        <w:rPr>
          <w:rFonts w:asciiTheme="minorHAnsi" w:hAnsiTheme="minorHAnsi"/>
          <w:i/>
        </w:rPr>
        <w:t>attività</w:t>
      </w:r>
      <w:r w:rsidR="00CF22F3">
        <w:rPr>
          <w:rFonts w:asciiTheme="minorHAnsi" w:hAnsiTheme="minorHAnsi"/>
          <w:i/>
        </w:rPr>
        <w:t xml:space="preserve"> </w:t>
      </w:r>
      <w:r w:rsidR="007206F1" w:rsidRPr="007206F1">
        <w:rPr>
          <w:rFonts w:asciiTheme="minorHAnsi" w:hAnsiTheme="minorHAnsi"/>
          <w:i/>
        </w:rPr>
        <w:t>ekonomika</w:t>
      </w:r>
      <w:r w:rsidR="00C45997">
        <w:rPr>
          <w:rFonts w:asciiTheme="minorHAnsi" w:hAnsiTheme="minorHAnsi"/>
          <w:i/>
          <w:lang w:val="mt-MT"/>
        </w:rPr>
        <w:t xml:space="preserve"> li ser isseħħ fis-sit li għalih qed tapplika.</w:t>
      </w:r>
    </w:p>
    <w:p w:rsidR="00FF3A55" w:rsidRPr="00895CDF" w:rsidRDefault="00FF3A55" w:rsidP="00FF3A55">
      <w:pPr>
        <w:rPr>
          <w:rFonts w:asciiTheme="minorHAnsi" w:hAnsiTheme="minorHAnsi" w:cs="Arial"/>
          <w:b/>
          <w:color w:val="000000" w:themeColor="text1"/>
          <w:sz w:val="22"/>
          <w:szCs w:val="22"/>
        </w:rPr>
      </w:pPr>
    </w:p>
    <w:p w:rsidR="00895CDF" w:rsidRDefault="006E6EDA" w:rsidP="00895CDF">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895CDF">
        <w:rPr>
          <w:lang w:val="mt-MT"/>
        </w:rPr>
        <w:instrText xml:space="preserve"> FORMTEXT </w:instrText>
      </w:r>
      <w:r>
        <w:rPr>
          <w:lang w:val="mt-MT"/>
        </w:rPr>
      </w:r>
      <w:r>
        <w:rPr>
          <w:lang w:val="mt-MT"/>
        </w:rPr>
        <w:fldChar w:fldCharType="separate"/>
      </w:r>
      <w:r w:rsidR="00895CDF">
        <w:rPr>
          <w:noProof/>
          <w:lang w:val="mt-MT"/>
        </w:rPr>
        <w:t> </w:t>
      </w:r>
      <w:r w:rsidR="00895CDF">
        <w:rPr>
          <w:noProof/>
          <w:lang w:val="mt-MT"/>
        </w:rPr>
        <w:t> </w:t>
      </w:r>
      <w:r w:rsidR="00895CDF">
        <w:rPr>
          <w:noProof/>
          <w:lang w:val="mt-MT"/>
        </w:rPr>
        <w:t> </w:t>
      </w:r>
      <w:r w:rsidR="00895CDF">
        <w:rPr>
          <w:noProof/>
          <w:lang w:val="mt-MT"/>
        </w:rPr>
        <w:t> </w:t>
      </w:r>
      <w:r w:rsidR="00895CDF">
        <w:rPr>
          <w:noProof/>
          <w:lang w:val="mt-MT"/>
        </w:rPr>
        <w:t> </w:t>
      </w:r>
      <w:r>
        <w:rPr>
          <w:lang w:val="mt-MT"/>
        </w:rPr>
        <w:fldChar w:fldCharType="end"/>
      </w:r>
    </w:p>
    <w:p w:rsidR="00FF3A55" w:rsidRDefault="00FF3A55" w:rsidP="00FF3A55">
      <w:pPr>
        <w:rPr>
          <w:rFonts w:asciiTheme="minorHAnsi" w:hAnsiTheme="minorHAnsi" w:cs="Arial"/>
          <w:sz w:val="18"/>
          <w:szCs w:val="20"/>
        </w:rPr>
      </w:pPr>
    </w:p>
    <w:p w:rsidR="00895CDF" w:rsidRDefault="00895CDF" w:rsidP="00FF3A55">
      <w:pPr>
        <w:rPr>
          <w:rFonts w:asciiTheme="minorHAnsi" w:hAnsiTheme="minorHAnsi" w:cs="Arial"/>
          <w:sz w:val="18"/>
          <w:szCs w:val="20"/>
        </w:rPr>
      </w:pPr>
    </w:p>
    <w:p w:rsidR="00895CDF" w:rsidRPr="00895CDF" w:rsidRDefault="009F4D2D" w:rsidP="00895CDF">
      <w:pPr>
        <w:rPr>
          <w:rFonts w:asciiTheme="minorHAnsi" w:hAnsiTheme="minorHAnsi"/>
          <w:lang w:val="mt-MT"/>
        </w:rPr>
      </w:pPr>
      <w:r>
        <w:rPr>
          <w:rFonts w:asciiTheme="minorHAnsi" w:hAnsiTheme="minorHAnsi" w:cs="Arial"/>
          <w:b/>
          <w:color w:val="000000" w:themeColor="text1"/>
        </w:rPr>
        <w:t>A</w:t>
      </w:r>
      <w:r w:rsidR="00BB2E5E" w:rsidRPr="00895CDF">
        <w:rPr>
          <w:rFonts w:asciiTheme="minorHAnsi" w:hAnsiTheme="minorHAnsi" w:cs="Arial"/>
          <w:b/>
          <w:color w:val="000000" w:themeColor="text1"/>
        </w:rPr>
        <w:t xml:space="preserve">.2 </w:t>
      </w:r>
      <w:r w:rsidR="00BB2E5E" w:rsidRPr="0049261D">
        <w:rPr>
          <w:rFonts w:asciiTheme="minorHAnsi" w:hAnsiTheme="minorHAnsi" w:cs="Arial"/>
          <w:color w:val="000000" w:themeColor="text1"/>
        </w:rPr>
        <w:t>Describe</w:t>
      </w:r>
      <w:r w:rsidR="00895CDF" w:rsidRPr="00895CDF">
        <w:rPr>
          <w:rFonts w:asciiTheme="minorHAnsi" w:hAnsiTheme="minorHAnsi"/>
          <w:lang w:val="mt-MT"/>
        </w:rPr>
        <w:t xml:space="preserve"> the service</w:t>
      </w:r>
      <w:r w:rsidR="00895CDF">
        <w:rPr>
          <w:rFonts w:asciiTheme="minorHAnsi" w:hAnsiTheme="minorHAnsi"/>
          <w:lang w:val="mt-MT"/>
        </w:rPr>
        <w:t>s</w:t>
      </w:r>
      <w:r w:rsidR="00895CDF" w:rsidRPr="00895CDF">
        <w:rPr>
          <w:rFonts w:asciiTheme="minorHAnsi" w:hAnsiTheme="minorHAnsi"/>
          <w:lang w:val="mt-MT"/>
        </w:rPr>
        <w:t xml:space="preserve"> to be rendered or product to be manufactured</w:t>
      </w:r>
      <w:r w:rsidR="007206F1">
        <w:rPr>
          <w:rFonts w:asciiTheme="minorHAnsi" w:hAnsiTheme="minorHAnsi"/>
          <w:lang w:val="mt-MT"/>
        </w:rPr>
        <w:br/>
      </w:r>
      <w:r w:rsidR="007206F1" w:rsidRPr="007206F1">
        <w:rPr>
          <w:rFonts w:asciiTheme="minorHAnsi" w:hAnsiTheme="minorHAnsi"/>
          <w:i/>
          <w:lang w:val="mt-MT"/>
        </w:rPr>
        <w:t>Iddeskrivi s-servizzi li ser jingħataw jew il-prodott li ser jiġi manifatturat</w:t>
      </w:r>
    </w:p>
    <w:p w:rsidR="00895CDF" w:rsidRPr="00895CDF" w:rsidRDefault="00895CDF" w:rsidP="00895CDF">
      <w:pPr>
        <w:rPr>
          <w:rFonts w:asciiTheme="minorHAnsi" w:hAnsiTheme="minorHAnsi" w:cs="Arial"/>
          <w:b/>
          <w:color w:val="000000" w:themeColor="text1"/>
          <w:sz w:val="22"/>
          <w:szCs w:val="22"/>
        </w:rPr>
      </w:pPr>
    </w:p>
    <w:p w:rsidR="00895CDF" w:rsidRDefault="006E6EDA" w:rsidP="00895CDF">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895CDF">
        <w:rPr>
          <w:lang w:val="mt-MT"/>
        </w:rPr>
        <w:instrText xml:space="preserve"> FORMTEXT </w:instrText>
      </w:r>
      <w:r>
        <w:rPr>
          <w:lang w:val="mt-MT"/>
        </w:rPr>
      </w:r>
      <w:r>
        <w:rPr>
          <w:lang w:val="mt-MT"/>
        </w:rPr>
        <w:fldChar w:fldCharType="separate"/>
      </w:r>
      <w:r w:rsidR="00895CDF">
        <w:rPr>
          <w:noProof/>
          <w:lang w:val="mt-MT"/>
        </w:rPr>
        <w:t> </w:t>
      </w:r>
      <w:r w:rsidR="00895CDF">
        <w:rPr>
          <w:noProof/>
          <w:lang w:val="mt-MT"/>
        </w:rPr>
        <w:t> </w:t>
      </w:r>
      <w:r w:rsidR="00895CDF">
        <w:rPr>
          <w:noProof/>
          <w:lang w:val="mt-MT"/>
        </w:rPr>
        <w:t> </w:t>
      </w:r>
      <w:r w:rsidR="00895CDF">
        <w:rPr>
          <w:noProof/>
          <w:lang w:val="mt-MT"/>
        </w:rPr>
        <w:t> </w:t>
      </w:r>
      <w:r w:rsidR="00895CDF">
        <w:rPr>
          <w:noProof/>
          <w:lang w:val="mt-MT"/>
        </w:rPr>
        <w:t> </w:t>
      </w:r>
      <w:r>
        <w:rPr>
          <w:lang w:val="mt-MT"/>
        </w:rPr>
        <w:fldChar w:fldCharType="end"/>
      </w:r>
    </w:p>
    <w:p w:rsidR="00FF3A55" w:rsidRDefault="00FF3A55" w:rsidP="00FF3A55">
      <w:pPr>
        <w:rPr>
          <w:rFonts w:asciiTheme="minorHAnsi" w:hAnsiTheme="minorHAnsi" w:cs="Arial"/>
          <w:sz w:val="18"/>
          <w:szCs w:val="20"/>
        </w:rPr>
      </w:pPr>
    </w:p>
    <w:p w:rsidR="00597D09" w:rsidRPr="00895CDF" w:rsidRDefault="009F4D2D" w:rsidP="00597D09">
      <w:pPr>
        <w:rPr>
          <w:rFonts w:asciiTheme="minorHAnsi" w:hAnsiTheme="minorHAnsi"/>
          <w:lang w:val="mt-MT"/>
        </w:rPr>
      </w:pPr>
      <w:r>
        <w:rPr>
          <w:rFonts w:asciiTheme="minorHAnsi" w:hAnsiTheme="minorHAnsi" w:cs="Arial"/>
          <w:b/>
          <w:color w:val="000000" w:themeColor="text1"/>
        </w:rPr>
        <w:t>A</w:t>
      </w:r>
      <w:r w:rsidR="00597D09">
        <w:rPr>
          <w:rFonts w:asciiTheme="minorHAnsi" w:hAnsiTheme="minorHAnsi" w:cs="Arial"/>
          <w:b/>
          <w:color w:val="000000" w:themeColor="text1"/>
        </w:rPr>
        <w:t>.3</w:t>
      </w:r>
      <w:r w:rsidR="00597D09">
        <w:rPr>
          <w:rFonts w:asciiTheme="minorHAnsi" w:hAnsiTheme="minorHAnsi" w:cs="Arial"/>
          <w:color w:val="000000" w:themeColor="text1"/>
        </w:rPr>
        <w:t>How do you intend to market your product/service?</w:t>
      </w:r>
      <w:r w:rsidR="007206F1">
        <w:rPr>
          <w:rFonts w:asciiTheme="minorHAnsi" w:hAnsiTheme="minorHAnsi" w:cs="Arial"/>
          <w:color w:val="000000" w:themeColor="text1"/>
        </w:rPr>
        <w:br/>
      </w:r>
      <w:r w:rsidR="007206F1" w:rsidRPr="007206F1">
        <w:rPr>
          <w:rFonts w:asciiTheme="minorHAnsi" w:hAnsiTheme="minorHAnsi" w:cs="Arial"/>
          <w:i/>
          <w:color w:val="000000" w:themeColor="text1"/>
        </w:rPr>
        <w:t>Kif bi ħsiebek</w:t>
      </w:r>
      <w:r w:rsidR="001F3CAC">
        <w:rPr>
          <w:rFonts w:asciiTheme="minorHAnsi" w:hAnsiTheme="minorHAnsi" w:cs="Arial"/>
          <w:i/>
          <w:color w:val="000000" w:themeColor="text1"/>
        </w:rPr>
        <w:t xml:space="preserve"> </w:t>
      </w:r>
      <w:r w:rsidR="007206F1" w:rsidRPr="007206F1">
        <w:rPr>
          <w:rFonts w:asciiTheme="minorHAnsi" w:hAnsiTheme="minorHAnsi" w:cs="Arial"/>
          <w:i/>
          <w:color w:val="000000" w:themeColor="text1"/>
        </w:rPr>
        <w:t>tikkummerċjalizza l-prodott / servizz</w:t>
      </w:r>
      <w:r w:rsidR="001F3CAC">
        <w:rPr>
          <w:rFonts w:asciiTheme="minorHAnsi" w:hAnsiTheme="minorHAnsi" w:cs="Arial"/>
          <w:i/>
          <w:color w:val="000000" w:themeColor="text1"/>
        </w:rPr>
        <w:t xml:space="preserve"> </w:t>
      </w:r>
      <w:r w:rsidR="007206F1" w:rsidRPr="007206F1">
        <w:rPr>
          <w:rFonts w:asciiTheme="minorHAnsi" w:hAnsiTheme="minorHAnsi" w:cs="Arial"/>
          <w:i/>
          <w:color w:val="000000" w:themeColor="text1"/>
        </w:rPr>
        <w:t>tiegħek?</w:t>
      </w:r>
    </w:p>
    <w:p w:rsidR="00597D09" w:rsidRPr="00895CDF" w:rsidRDefault="00597D09" w:rsidP="00597D09">
      <w:pPr>
        <w:rPr>
          <w:rFonts w:asciiTheme="minorHAnsi" w:hAnsiTheme="minorHAnsi" w:cs="Arial"/>
          <w:b/>
          <w:color w:val="000000" w:themeColor="text1"/>
          <w:sz w:val="22"/>
          <w:szCs w:val="22"/>
        </w:rPr>
      </w:pPr>
    </w:p>
    <w:p w:rsidR="00597D09" w:rsidRDefault="006E6EDA" w:rsidP="00597D09">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597D09">
        <w:rPr>
          <w:lang w:val="mt-MT"/>
        </w:rPr>
        <w:instrText xml:space="preserve"> FORMTEXT </w:instrText>
      </w:r>
      <w:r>
        <w:rPr>
          <w:lang w:val="mt-MT"/>
        </w:rPr>
      </w:r>
      <w:r>
        <w:rPr>
          <w:lang w:val="mt-MT"/>
        </w:rPr>
        <w:fldChar w:fldCharType="separate"/>
      </w:r>
      <w:r w:rsidR="00597D09">
        <w:rPr>
          <w:noProof/>
          <w:lang w:val="mt-MT"/>
        </w:rPr>
        <w:t> </w:t>
      </w:r>
      <w:r w:rsidR="00597D09">
        <w:rPr>
          <w:noProof/>
          <w:lang w:val="mt-MT"/>
        </w:rPr>
        <w:t> </w:t>
      </w:r>
      <w:r w:rsidR="00597D09">
        <w:rPr>
          <w:noProof/>
          <w:lang w:val="mt-MT"/>
        </w:rPr>
        <w:t> </w:t>
      </w:r>
      <w:r w:rsidR="00597D09">
        <w:rPr>
          <w:noProof/>
          <w:lang w:val="mt-MT"/>
        </w:rPr>
        <w:t> </w:t>
      </w:r>
      <w:r w:rsidR="00597D09">
        <w:rPr>
          <w:noProof/>
          <w:lang w:val="mt-MT"/>
        </w:rPr>
        <w:t> </w:t>
      </w:r>
      <w:r>
        <w:rPr>
          <w:lang w:val="mt-MT"/>
        </w:rPr>
        <w:fldChar w:fldCharType="end"/>
      </w:r>
    </w:p>
    <w:p w:rsidR="00597D09" w:rsidRDefault="00597D09" w:rsidP="00FF3A55">
      <w:pPr>
        <w:rPr>
          <w:rFonts w:asciiTheme="minorHAnsi" w:hAnsiTheme="minorHAnsi" w:cs="Arial"/>
          <w:sz w:val="18"/>
          <w:szCs w:val="20"/>
        </w:rPr>
      </w:pPr>
    </w:p>
    <w:p w:rsidR="00FF3A55" w:rsidRDefault="00FF3A55" w:rsidP="00FF3A55">
      <w:pPr>
        <w:rPr>
          <w:rFonts w:asciiTheme="minorHAnsi" w:hAnsiTheme="minorHAnsi" w:cs="Arial"/>
          <w:sz w:val="18"/>
          <w:szCs w:val="20"/>
        </w:rPr>
      </w:pPr>
    </w:p>
    <w:p w:rsidR="00CA3453" w:rsidRDefault="00CA3453">
      <w:pPr>
        <w:spacing w:after="200" w:line="276" w:lineRule="auto"/>
        <w:rPr>
          <w:rFonts w:asciiTheme="minorHAnsi" w:hAnsiTheme="minorHAnsi"/>
          <w:b/>
          <w:color w:val="00B0F0"/>
          <w:sz w:val="36"/>
          <w:szCs w:val="36"/>
          <w:lang w:val="mt-MT"/>
        </w:rPr>
      </w:pPr>
      <w:r>
        <w:rPr>
          <w:rFonts w:asciiTheme="minorHAnsi" w:hAnsiTheme="minorHAnsi"/>
          <w:b/>
          <w:color w:val="00B0F0"/>
          <w:sz w:val="36"/>
          <w:szCs w:val="36"/>
          <w:lang w:val="mt-MT"/>
        </w:rPr>
        <w:br w:type="page"/>
      </w:r>
    </w:p>
    <w:p w:rsidR="00073055" w:rsidRPr="00FF3A55" w:rsidRDefault="00073055" w:rsidP="00073055">
      <w:pPr>
        <w:rPr>
          <w:rFonts w:asciiTheme="minorHAnsi" w:hAnsiTheme="minorHAnsi"/>
          <w:b/>
          <w:color w:val="00B0F0"/>
          <w:sz w:val="36"/>
          <w:szCs w:val="36"/>
          <w:lang w:val="mt-MT"/>
        </w:rPr>
      </w:pPr>
      <w:r w:rsidRPr="00FF3A55">
        <w:rPr>
          <w:rFonts w:asciiTheme="minorHAnsi" w:hAnsiTheme="minorHAnsi"/>
          <w:b/>
          <w:color w:val="00B0F0"/>
          <w:sz w:val="36"/>
          <w:szCs w:val="36"/>
          <w:lang w:val="mt-MT"/>
        </w:rPr>
        <w:lastRenderedPageBreak/>
        <w:t xml:space="preserve">Section </w:t>
      </w:r>
      <w:r w:rsidR="009F4D2D">
        <w:rPr>
          <w:rFonts w:asciiTheme="minorHAnsi" w:hAnsiTheme="minorHAnsi"/>
          <w:b/>
          <w:color w:val="00B0F0"/>
          <w:sz w:val="36"/>
          <w:szCs w:val="36"/>
          <w:lang w:val="mt-MT"/>
        </w:rPr>
        <w:t>B</w:t>
      </w:r>
      <w:r w:rsidRPr="00FF3A55">
        <w:rPr>
          <w:rFonts w:asciiTheme="minorHAnsi" w:hAnsiTheme="minorHAnsi"/>
          <w:b/>
          <w:color w:val="00B0F0"/>
          <w:sz w:val="36"/>
          <w:szCs w:val="36"/>
          <w:lang w:val="mt-MT"/>
        </w:rPr>
        <w:t xml:space="preserve">: </w:t>
      </w:r>
      <w:r>
        <w:rPr>
          <w:rFonts w:asciiTheme="minorHAnsi" w:hAnsiTheme="minorHAnsi"/>
          <w:b/>
          <w:color w:val="00B0F0"/>
          <w:sz w:val="36"/>
          <w:szCs w:val="36"/>
          <w:lang w:val="mt-MT"/>
        </w:rPr>
        <w:t xml:space="preserve">Requested </w:t>
      </w:r>
      <w:r w:rsidR="007206F1">
        <w:rPr>
          <w:rFonts w:asciiTheme="minorHAnsi" w:hAnsiTheme="minorHAnsi"/>
          <w:b/>
          <w:color w:val="00B0F0"/>
          <w:sz w:val="36"/>
          <w:szCs w:val="36"/>
          <w:lang w:val="mt-MT"/>
        </w:rPr>
        <w:t>S</w:t>
      </w:r>
      <w:r>
        <w:rPr>
          <w:rFonts w:asciiTheme="minorHAnsi" w:hAnsiTheme="minorHAnsi"/>
          <w:b/>
          <w:color w:val="00B0F0"/>
          <w:sz w:val="36"/>
          <w:szCs w:val="36"/>
          <w:lang w:val="mt-MT"/>
        </w:rPr>
        <w:t>pace</w:t>
      </w:r>
      <w:r w:rsidR="003864EC">
        <w:rPr>
          <w:rFonts w:asciiTheme="minorHAnsi" w:hAnsiTheme="minorHAnsi"/>
          <w:b/>
          <w:color w:val="00B0F0"/>
          <w:sz w:val="36"/>
          <w:szCs w:val="36"/>
          <w:lang w:val="mt-MT"/>
        </w:rPr>
        <w:br/>
      </w:r>
      <w:r w:rsidR="007206F1" w:rsidRPr="007206F1">
        <w:rPr>
          <w:rFonts w:asciiTheme="minorHAnsi" w:hAnsiTheme="minorHAnsi"/>
          <w:b/>
          <w:i/>
          <w:color w:val="00B0F0"/>
          <w:sz w:val="36"/>
          <w:szCs w:val="36"/>
          <w:lang w:val="mt-MT"/>
        </w:rPr>
        <w:t>Taqsima B: Spazju Mitlub</w:t>
      </w:r>
    </w:p>
    <w:p w:rsidR="00FF3A55" w:rsidRDefault="00FF3A55" w:rsidP="00FF3A55">
      <w:pPr>
        <w:rPr>
          <w:rFonts w:asciiTheme="minorHAnsi" w:hAnsiTheme="minorHAnsi" w:cs="Arial"/>
          <w:sz w:val="18"/>
          <w:szCs w:val="20"/>
          <w:lang w:val="mt-MT"/>
        </w:rPr>
      </w:pPr>
    </w:p>
    <w:tbl>
      <w:tblPr>
        <w:tblW w:w="0" w:type="auto"/>
        <w:tblInd w:w="108" w:type="dxa"/>
        <w:tblCellMar>
          <w:left w:w="0" w:type="dxa"/>
          <w:right w:w="0" w:type="dxa"/>
        </w:tblCellMar>
        <w:tblLook w:val="04A0"/>
      </w:tblPr>
      <w:tblGrid>
        <w:gridCol w:w="4820"/>
        <w:gridCol w:w="2693"/>
      </w:tblGrid>
      <w:tr w:rsidR="00073055" w:rsidRPr="00073055" w:rsidTr="00B81126">
        <w:trPr>
          <w:trHeight w:val="604"/>
        </w:trPr>
        <w:tc>
          <w:tcPr>
            <w:tcW w:w="4820" w:type="dxa"/>
            <w:tcBorders>
              <w:top w:val="single" w:sz="4" w:space="0" w:color="auto"/>
              <w:left w:val="single" w:sz="4" w:space="0" w:color="auto"/>
              <w:bottom w:val="single" w:sz="4" w:space="0" w:color="auto"/>
              <w:right w:val="single" w:sz="8" w:space="0" w:color="808080"/>
            </w:tcBorders>
            <w:shd w:val="clear" w:color="auto" w:fill="00B0F0"/>
            <w:tcMar>
              <w:top w:w="0" w:type="dxa"/>
              <w:left w:w="108" w:type="dxa"/>
              <w:bottom w:w="0" w:type="dxa"/>
              <w:right w:w="108" w:type="dxa"/>
            </w:tcMar>
            <w:vAlign w:val="center"/>
            <w:hideMark/>
          </w:tcPr>
          <w:p w:rsidR="00073055" w:rsidRPr="00EE0614" w:rsidRDefault="00073055" w:rsidP="00B81126">
            <w:pPr>
              <w:rPr>
                <w:rFonts w:asciiTheme="minorHAnsi" w:eastAsiaTheme="minorHAnsi" w:hAnsiTheme="minorHAnsi"/>
                <w:b/>
                <w:bCs/>
                <w:color w:val="FFFFFF" w:themeColor="background1"/>
              </w:rPr>
            </w:pPr>
            <w:r w:rsidRPr="00EE0614">
              <w:rPr>
                <w:rFonts w:asciiTheme="minorHAnsi" w:hAnsiTheme="minorHAnsi"/>
                <w:b/>
                <w:bCs/>
                <w:color w:val="FFFFFF" w:themeColor="background1"/>
              </w:rPr>
              <w:t>Type of usage</w:t>
            </w:r>
            <w:r w:rsidR="00B81126">
              <w:rPr>
                <w:rFonts w:asciiTheme="minorHAnsi" w:hAnsiTheme="minorHAnsi"/>
                <w:b/>
                <w:bCs/>
                <w:color w:val="FFFFFF" w:themeColor="background1"/>
              </w:rPr>
              <w:br/>
            </w:r>
            <w:r w:rsidR="007206F1" w:rsidRPr="007206F1">
              <w:rPr>
                <w:rFonts w:asciiTheme="minorHAnsi" w:hAnsiTheme="minorHAnsi"/>
                <w:b/>
                <w:bCs/>
                <w:i/>
                <w:color w:val="FFFFFF" w:themeColor="background1"/>
              </w:rPr>
              <w:t>Użu</w:t>
            </w:r>
          </w:p>
        </w:tc>
        <w:tc>
          <w:tcPr>
            <w:tcW w:w="2693" w:type="dxa"/>
            <w:tcBorders>
              <w:top w:val="single" w:sz="4" w:space="0" w:color="auto"/>
              <w:left w:val="nil"/>
              <w:bottom w:val="single" w:sz="4" w:space="0" w:color="auto"/>
              <w:right w:val="single" w:sz="4" w:space="0" w:color="auto"/>
            </w:tcBorders>
            <w:shd w:val="clear" w:color="auto" w:fill="00B0F0"/>
            <w:tcMar>
              <w:top w:w="0" w:type="dxa"/>
              <w:left w:w="108" w:type="dxa"/>
              <w:bottom w:w="0" w:type="dxa"/>
              <w:right w:w="108" w:type="dxa"/>
            </w:tcMar>
            <w:vAlign w:val="center"/>
            <w:hideMark/>
          </w:tcPr>
          <w:p w:rsidR="00073055" w:rsidRPr="00EE0614" w:rsidRDefault="00073055" w:rsidP="007206F1">
            <w:pPr>
              <w:jc w:val="right"/>
              <w:rPr>
                <w:rFonts w:asciiTheme="minorHAnsi" w:eastAsiaTheme="minorHAnsi" w:hAnsiTheme="minorHAnsi"/>
                <w:b/>
                <w:bCs/>
                <w:color w:val="FFFFFF" w:themeColor="background1"/>
              </w:rPr>
            </w:pPr>
            <w:r w:rsidRPr="00EE0614">
              <w:rPr>
                <w:rFonts w:asciiTheme="minorHAnsi" w:hAnsiTheme="minorHAnsi"/>
                <w:b/>
                <w:bCs/>
                <w:color w:val="FFFFFF" w:themeColor="background1"/>
              </w:rPr>
              <w:t>Size in sq</w:t>
            </w:r>
            <w:r w:rsidR="00B81126">
              <w:rPr>
                <w:rFonts w:asciiTheme="minorHAnsi" w:hAnsiTheme="minorHAnsi"/>
                <w:b/>
                <w:bCs/>
                <w:color w:val="FFFFFF" w:themeColor="background1"/>
              </w:rPr>
              <w:t>uare</w:t>
            </w:r>
            <w:r w:rsidRPr="00EE0614">
              <w:rPr>
                <w:rFonts w:asciiTheme="minorHAnsi" w:hAnsiTheme="minorHAnsi"/>
                <w:b/>
                <w:bCs/>
                <w:color w:val="FFFFFF" w:themeColor="background1"/>
              </w:rPr>
              <w:t xml:space="preserve"> meters</w:t>
            </w:r>
            <w:r w:rsidR="007206F1">
              <w:rPr>
                <w:rFonts w:asciiTheme="minorHAnsi" w:hAnsiTheme="minorHAnsi"/>
                <w:b/>
                <w:bCs/>
                <w:color w:val="FFFFFF" w:themeColor="background1"/>
              </w:rPr>
              <w:br/>
            </w:r>
            <w:r w:rsidR="007206F1" w:rsidRPr="00B81126">
              <w:rPr>
                <w:rFonts w:asciiTheme="minorHAnsi" w:hAnsiTheme="minorHAnsi"/>
                <w:b/>
                <w:bCs/>
                <w:i/>
                <w:color w:val="FFFFFF" w:themeColor="background1"/>
              </w:rPr>
              <w:t>Daqsf’metrikwadri</w:t>
            </w:r>
          </w:p>
        </w:tc>
      </w:tr>
      <w:tr w:rsidR="00073055" w:rsidRPr="00073055" w:rsidTr="00B81126">
        <w:trPr>
          <w:trHeight w:val="397"/>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rsidR="00073055" w:rsidRPr="00073055" w:rsidRDefault="00073055">
            <w:pPr>
              <w:spacing w:before="120" w:after="120"/>
              <w:ind w:left="176"/>
              <w:rPr>
                <w:rFonts w:asciiTheme="minorHAnsi" w:eastAsiaTheme="minorHAnsi" w:hAnsiTheme="minorHAnsi"/>
              </w:rPr>
            </w:pPr>
            <w:r w:rsidRPr="00073055">
              <w:rPr>
                <w:rFonts w:asciiTheme="minorHAnsi" w:hAnsiTheme="minorHAnsi"/>
              </w:rPr>
              <w:t>Production/ Operations</w:t>
            </w:r>
            <w:r w:rsidR="00B81126">
              <w:rPr>
                <w:rFonts w:asciiTheme="minorHAnsi" w:hAnsiTheme="minorHAnsi"/>
              </w:rPr>
              <w:br/>
            </w:r>
            <w:r w:rsidR="00B81126" w:rsidRPr="00B81126">
              <w:rPr>
                <w:rFonts w:asciiTheme="minorHAnsi" w:hAnsiTheme="minorHAnsi"/>
                <w:i/>
              </w:rPr>
              <w:t>Produzzjoni / Operat</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055" w:rsidRPr="00B07072" w:rsidRDefault="006E6EDA" w:rsidP="00B07072">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r w:rsidR="00073055" w:rsidRPr="00073055">
              <w:rPr>
                <w:rFonts w:asciiTheme="minorHAnsi" w:hAnsiTheme="minorHAnsi"/>
              </w:rPr>
              <w:t>m</w:t>
            </w:r>
            <w:r w:rsidR="00073055" w:rsidRPr="00073055">
              <w:rPr>
                <w:rFonts w:asciiTheme="minorHAnsi" w:hAnsiTheme="minorHAnsi"/>
                <w:vertAlign w:val="superscript"/>
              </w:rPr>
              <w:t>2</w:t>
            </w:r>
          </w:p>
        </w:tc>
      </w:tr>
      <w:tr w:rsidR="00073055" w:rsidRPr="00073055" w:rsidTr="00B81126">
        <w:trPr>
          <w:trHeight w:val="397"/>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rsidR="00073055" w:rsidRPr="00073055" w:rsidRDefault="00073055">
            <w:pPr>
              <w:spacing w:before="120" w:after="120"/>
              <w:ind w:left="176"/>
              <w:rPr>
                <w:rFonts w:asciiTheme="minorHAnsi" w:eastAsiaTheme="minorHAnsi" w:hAnsiTheme="minorHAnsi"/>
              </w:rPr>
            </w:pPr>
            <w:r w:rsidRPr="00073055">
              <w:rPr>
                <w:rFonts w:asciiTheme="minorHAnsi" w:hAnsiTheme="minorHAnsi"/>
              </w:rPr>
              <w:t>Warehouse/ Storage</w:t>
            </w:r>
            <w:r w:rsidR="00B81126">
              <w:rPr>
                <w:rFonts w:asciiTheme="minorHAnsi" w:hAnsiTheme="minorHAnsi"/>
              </w:rPr>
              <w:br/>
            </w:r>
            <w:r w:rsidR="00CA3453">
              <w:rPr>
                <w:rFonts w:asciiTheme="minorHAnsi" w:hAnsiTheme="minorHAnsi"/>
                <w:i/>
              </w:rPr>
              <w:t>Ma</w:t>
            </w:r>
            <w:r w:rsidR="00CA3453">
              <w:rPr>
                <w:rFonts w:ascii="Calibri" w:hAnsi="Calibri" w:cs="Calibri"/>
                <w:i/>
              </w:rPr>
              <w:t>ħ</w:t>
            </w:r>
            <w:r w:rsidR="00CA3453">
              <w:rPr>
                <w:rFonts w:asciiTheme="minorHAnsi" w:hAnsiTheme="minorHAnsi"/>
                <w:i/>
              </w:rPr>
              <w:t xml:space="preserve">żen / </w:t>
            </w:r>
            <w:r w:rsidR="00CA3453" w:rsidRPr="00B81126">
              <w:rPr>
                <w:rFonts w:asciiTheme="minorHAnsi" w:hAnsiTheme="minorHAnsi"/>
                <w:i/>
              </w:rPr>
              <w:t>Ħażna</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055" w:rsidRPr="00B07072" w:rsidRDefault="006E6EDA" w:rsidP="00B07072">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r w:rsidR="00073055" w:rsidRPr="00073055">
              <w:rPr>
                <w:rFonts w:asciiTheme="minorHAnsi" w:hAnsiTheme="minorHAnsi"/>
              </w:rPr>
              <w:t>m</w:t>
            </w:r>
            <w:r w:rsidR="00073055" w:rsidRPr="00073055">
              <w:rPr>
                <w:rFonts w:asciiTheme="minorHAnsi" w:hAnsiTheme="minorHAnsi"/>
                <w:vertAlign w:val="superscript"/>
              </w:rPr>
              <w:t>2</w:t>
            </w:r>
          </w:p>
        </w:tc>
      </w:tr>
      <w:tr w:rsidR="00073055" w:rsidRPr="00073055" w:rsidTr="00B81126">
        <w:trPr>
          <w:trHeight w:val="397"/>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rsidR="00073055" w:rsidRPr="00073055" w:rsidRDefault="00073055">
            <w:pPr>
              <w:spacing w:before="120" w:after="120"/>
              <w:ind w:left="176"/>
              <w:rPr>
                <w:rFonts w:asciiTheme="minorHAnsi" w:eastAsiaTheme="minorHAnsi" w:hAnsiTheme="minorHAnsi"/>
              </w:rPr>
            </w:pPr>
            <w:r w:rsidRPr="00073055">
              <w:rPr>
                <w:rFonts w:asciiTheme="minorHAnsi" w:hAnsiTheme="minorHAnsi"/>
              </w:rPr>
              <w:t>Administration/ Offices</w:t>
            </w:r>
            <w:r w:rsidR="00B81126">
              <w:rPr>
                <w:rFonts w:asciiTheme="minorHAnsi" w:hAnsiTheme="minorHAnsi"/>
              </w:rPr>
              <w:br/>
            </w:r>
            <w:r w:rsidR="00B81126" w:rsidRPr="00B81126">
              <w:rPr>
                <w:rFonts w:asciiTheme="minorHAnsi" w:hAnsiTheme="minorHAnsi"/>
                <w:i/>
              </w:rPr>
              <w:t>Amministrazzjoni / Uffi</w:t>
            </w:r>
            <w:r w:rsidR="00B81126" w:rsidRPr="00B81126">
              <w:rPr>
                <w:rFonts w:ascii="Calibri" w:hAnsi="Calibri" w:cs="Calibri"/>
                <w:i/>
              </w:rPr>
              <w:t>ċ</w:t>
            </w:r>
            <w:r w:rsidR="00B81126" w:rsidRPr="00B81126">
              <w:rPr>
                <w:rFonts w:asciiTheme="minorHAnsi" w:hAnsiTheme="minorHAnsi"/>
                <w:i/>
              </w:rPr>
              <w:t>ini</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055" w:rsidRPr="00B07072" w:rsidRDefault="006E6EDA" w:rsidP="00B07072">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r w:rsidR="00073055" w:rsidRPr="00073055">
              <w:rPr>
                <w:rFonts w:asciiTheme="minorHAnsi" w:hAnsiTheme="minorHAnsi"/>
              </w:rPr>
              <w:t>m</w:t>
            </w:r>
            <w:r w:rsidR="00073055" w:rsidRPr="00073055">
              <w:rPr>
                <w:rFonts w:asciiTheme="minorHAnsi" w:hAnsiTheme="minorHAnsi"/>
                <w:vertAlign w:val="superscript"/>
              </w:rPr>
              <w:t>2</w:t>
            </w:r>
          </w:p>
        </w:tc>
      </w:tr>
      <w:tr w:rsidR="00073055" w:rsidRPr="00073055" w:rsidTr="00B81126">
        <w:trPr>
          <w:trHeight w:val="397"/>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rsidR="00073055" w:rsidRPr="00CF535A" w:rsidRDefault="00073055" w:rsidP="00CF535A">
            <w:pPr>
              <w:spacing w:before="120" w:after="120"/>
              <w:ind w:left="176"/>
              <w:rPr>
                <w:rFonts w:asciiTheme="minorHAnsi" w:eastAsiaTheme="minorHAnsi" w:hAnsiTheme="minorHAnsi"/>
                <w:lang w:val="mt-MT"/>
              </w:rPr>
            </w:pPr>
            <w:r w:rsidRPr="00073055">
              <w:rPr>
                <w:rFonts w:asciiTheme="minorHAnsi" w:hAnsiTheme="minorHAnsi"/>
              </w:rPr>
              <w:t>Open area</w:t>
            </w:r>
            <w:r w:rsidR="00B81126">
              <w:rPr>
                <w:rFonts w:asciiTheme="minorHAnsi" w:hAnsiTheme="minorHAnsi"/>
              </w:rPr>
              <w:br/>
            </w:r>
            <w:r w:rsidR="00B81126" w:rsidRPr="00B81126">
              <w:rPr>
                <w:rFonts w:asciiTheme="minorHAnsi" w:hAnsiTheme="minorHAnsi"/>
                <w:i/>
              </w:rPr>
              <w:t>Spazju</w:t>
            </w:r>
            <w:r w:rsidR="001F3CAC">
              <w:rPr>
                <w:rFonts w:asciiTheme="minorHAnsi" w:hAnsiTheme="minorHAnsi"/>
                <w:i/>
              </w:rPr>
              <w:t xml:space="preserve"> </w:t>
            </w:r>
            <w:r w:rsidR="00CF535A">
              <w:rPr>
                <w:rFonts w:asciiTheme="minorHAnsi" w:hAnsiTheme="minorHAnsi"/>
                <w:i/>
                <w:lang w:val="mt-MT"/>
              </w:rPr>
              <w:t>mhux mibni</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055" w:rsidRPr="00B07072" w:rsidRDefault="006E6EDA" w:rsidP="00B07072">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r w:rsidR="00073055" w:rsidRPr="00073055">
              <w:rPr>
                <w:rFonts w:asciiTheme="minorHAnsi" w:hAnsiTheme="minorHAnsi"/>
              </w:rPr>
              <w:t>m</w:t>
            </w:r>
            <w:r w:rsidR="00073055" w:rsidRPr="00073055">
              <w:rPr>
                <w:rFonts w:asciiTheme="minorHAnsi" w:hAnsiTheme="minorHAnsi"/>
                <w:vertAlign w:val="superscript"/>
              </w:rPr>
              <w:t>2</w:t>
            </w:r>
          </w:p>
        </w:tc>
      </w:tr>
      <w:tr w:rsidR="00073055" w:rsidRPr="00073055" w:rsidTr="00B81126">
        <w:trPr>
          <w:trHeight w:val="397"/>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rsidR="00073055" w:rsidRPr="00073055" w:rsidRDefault="00073055">
            <w:pPr>
              <w:spacing w:before="120" w:after="120"/>
              <w:ind w:left="176"/>
              <w:rPr>
                <w:rFonts w:asciiTheme="minorHAnsi" w:eastAsiaTheme="minorHAnsi" w:hAnsiTheme="minorHAnsi"/>
              </w:rPr>
            </w:pPr>
            <w:r w:rsidRPr="00073055">
              <w:rPr>
                <w:rFonts w:asciiTheme="minorHAnsi" w:hAnsiTheme="minorHAnsi"/>
              </w:rPr>
              <w:t>Other *</w:t>
            </w:r>
            <w:r w:rsidR="00B81126">
              <w:rPr>
                <w:rFonts w:asciiTheme="minorHAnsi" w:hAnsiTheme="minorHAnsi"/>
              </w:rPr>
              <w:br/>
            </w:r>
            <w:r w:rsidR="00B81126" w:rsidRPr="00B81126">
              <w:rPr>
                <w:rFonts w:asciiTheme="minorHAnsi" w:hAnsiTheme="minorHAnsi"/>
                <w:i/>
              </w:rPr>
              <w:t>O</w:t>
            </w:r>
            <w:r w:rsidR="00B81126" w:rsidRPr="00B81126">
              <w:rPr>
                <w:rFonts w:ascii="Calibri" w:hAnsi="Calibri" w:cs="Calibri"/>
                <w:i/>
              </w:rPr>
              <w:t>ħ</w:t>
            </w:r>
            <w:r w:rsidR="00B81126" w:rsidRPr="00B81126">
              <w:rPr>
                <w:rFonts w:asciiTheme="minorHAnsi" w:hAnsiTheme="minorHAnsi"/>
                <w:i/>
              </w:rPr>
              <w:t>rajn*</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055" w:rsidRPr="00B07072" w:rsidRDefault="006E6EDA" w:rsidP="00B07072">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r w:rsidR="00073055" w:rsidRPr="00073055">
              <w:rPr>
                <w:rFonts w:asciiTheme="minorHAnsi" w:hAnsiTheme="minorHAnsi"/>
              </w:rPr>
              <w:t>m</w:t>
            </w:r>
            <w:r w:rsidR="00073055" w:rsidRPr="00073055">
              <w:rPr>
                <w:rFonts w:asciiTheme="minorHAnsi" w:hAnsiTheme="minorHAnsi"/>
                <w:vertAlign w:val="superscript"/>
              </w:rPr>
              <w:t>2</w:t>
            </w:r>
          </w:p>
        </w:tc>
      </w:tr>
      <w:tr w:rsidR="00073055" w:rsidRPr="00073055" w:rsidTr="00B81126">
        <w:trPr>
          <w:trHeight w:val="397"/>
        </w:trPr>
        <w:tc>
          <w:tcPr>
            <w:tcW w:w="4820" w:type="dxa"/>
            <w:tcBorders>
              <w:top w:val="single" w:sz="4" w:space="0" w:color="auto"/>
              <w:left w:val="single" w:sz="4" w:space="0" w:color="auto"/>
              <w:bottom w:val="single" w:sz="4" w:space="0" w:color="auto"/>
              <w:right w:val="single" w:sz="8" w:space="0" w:color="808080"/>
            </w:tcBorders>
            <w:shd w:val="clear" w:color="auto" w:fill="00B0F0"/>
            <w:tcMar>
              <w:top w:w="0" w:type="dxa"/>
              <w:left w:w="108" w:type="dxa"/>
              <w:bottom w:w="0" w:type="dxa"/>
              <w:right w:w="108" w:type="dxa"/>
            </w:tcMar>
            <w:vAlign w:val="center"/>
            <w:hideMark/>
          </w:tcPr>
          <w:p w:rsidR="00073055" w:rsidRPr="00EE0614" w:rsidRDefault="00073055">
            <w:pPr>
              <w:spacing w:before="120" w:after="120"/>
              <w:ind w:left="176"/>
              <w:rPr>
                <w:rFonts w:asciiTheme="minorHAnsi" w:eastAsiaTheme="minorHAnsi" w:hAnsiTheme="minorHAnsi"/>
                <w:b/>
                <w:bCs/>
                <w:color w:val="FFFFFF" w:themeColor="background1"/>
              </w:rPr>
            </w:pPr>
            <w:r w:rsidRPr="00EE0614">
              <w:rPr>
                <w:rFonts w:asciiTheme="minorHAnsi" w:hAnsiTheme="minorHAnsi"/>
                <w:b/>
                <w:bCs/>
                <w:color w:val="FFFFFF" w:themeColor="background1"/>
              </w:rPr>
              <w:t>TOTAL</w:t>
            </w:r>
          </w:p>
        </w:tc>
        <w:tc>
          <w:tcPr>
            <w:tcW w:w="2693"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073055" w:rsidRPr="00EE0614" w:rsidRDefault="006E6EDA" w:rsidP="00B07072">
            <w:pPr>
              <w:spacing w:before="120" w:after="120"/>
              <w:rPr>
                <w:rFonts w:asciiTheme="minorHAnsi" w:eastAsiaTheme="minorHAnsi" w:hAnsiTheme="minorHAnsi"/>
                <w:color w:val="FFFFFF" w:themeColor="background1"/>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r w:rsidR="00073055" w:rsidRPr="00EE0614">
              <w:rPr>
                <w:rFonts w:asciiTheme="minorHAnsi" w:hAnsiTheme="minorHAnsi"/>
                <w:color w:val="FFFFFF" w:themeColor="background1"/>
              </w:rPr>
              <w:t>0m</w:t>
            </w:r>
            <w:r w:rsidR="00073055" w:rsidRPr="00EE0614">
              <w:rPr>
                <w:rFonts w:asciiTheme="minorHAnsi" w:hAnsiTheme="minorHAnsi"/>
                <w:color w:val="FFFFFF" w:themeColor="background1"/>
                <w:vertAlign w:val="superscript"/>
              </w:rPr>
              <w:t>2</w:t>
            </w:r>
          </w:p>
        </w:tc>
      </w:tr>
    </w:tbl>
    <w:p w:rsidR="00073055" w:rsidRDefault="00073055" w:rsidP="00FF3A55">
      <w:pPr>
        <w:rPr>
          <w:rFonts w:asciiTheme="minorHAnsi" w:hAnsiTheme="minorHAnsi" w:cs="Arial"/>
          <w:lang w:val="mt-MT"/>
        </w:rPr>
      </w:pPr>
    </w:p>
    <w:p w:rsidR="001E3C8B" w:rsidRPr="00047DB3" w:rsidRDefault="001E3C8B" w:rsidP="001E3C8B">
      <w:pPr>
        <w:rPr>
          <w:rFonts w:asciiTheme="minorHAnsi" w:hAnsiTheme="minorHAnsi"/>
          <w:i/>
          <w:lang w:val="mt-MT"/>
        </w:rPr>
      </w:pPr>
      <w:r w:rsidRPr="00047DB3">
        <w:rPr>
          <w:rFonts w:asciiTheme="minorHAnsi" w:hAnsiTheme="minorHAnsi"/>
          <w:i/>
          <w:lang w:val="mt-MT"/>
        </w:rPr>
        <w:t>* Specify</w:t>
      </w:r>
      <w:r w:rsidR="00B81126">
        <w:rPr>
          <w:rFonts w:asciiTheme="minorHAnsi" w:hAnsiTheme="minorHAnsi"/>
          <w:i/>
          <w:lang w:val="mt-MT"/>
        </w:rPr>
        <w:t xml:space="preserve"> / Sp</w:t>
      </w:r>
      <w:r w:rsidR="00D448EE">
        <w:rPr>
          <w:rFonts w:asciiTheme="minorHAnsi" w:hAnsiTheme="minorHAnsi"/>
          <w:i/>
          <w:lang w:val="mt-MT"/>
        </w:rPr>
        <w:t>jega</w:t>
      </w:r>
    </w:p>
    <w:p w:rsidR="001E3C8B" w:rsidRDefault="001E3C8B" w:rsidP="001E3C8B">
      <w:pPr>
        <w:rPr>
          <w:rFonts w:asciiTheme="minorHAnsi" w:hAnsiTheme="minorHAnsi" w:cs="Arial"/>
          <w:sz w:val="18"/>
          <w:szCs w:val="20"/>
        </w:rPr>
      </w:pPr>
    </w:p>
    <w:p w:rsidR="001E3C8B" w:rsidRDefault="006E6EDA" w:rsidP="001E3C8B">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1E3C8B">
        <w:rPr>
          <w:lang w:val="mt-MT"/>
        </w:rPr>
        <w:instrText xml:space="preserve"> FORMTEXT </w:instrText>
      </w:r>
      <w:r>
        <w:rPr>
          <w:lang w:val="mt-MT"/>
        </w:rPr>
      </w:r>
      <w:r>
        <w:rPr>
          <w:lang w:val="mt-MT"/>
        </w:rPr>
        <w:fldChar w:fldCharType="separate"/>
      </w:r>
      <w:r w:rsidR="001E3C8B">
        <w:rPr>
          <w:noProof/>
          <w:lang w:val="mt-MT"/>
        </w:rPr>
        <w:t> </w:t>
      </w:r>
      <w:r w:rsidR="001E3C8B">
        <w:rPr>
          <w:noProof/>
          <w:lang w:val="mt-MT"/>
        </w:rPr>
        <w:t> </w:t>
      </w:r>
      <w:r w:rsidR="001E3C8B">
        <w:rPr>
          <w:noProof/>
          <w:lang w:val="mt-MT"/>
        </w:rPr>
        <w:t> </w:t>
      </w:r>
      <w:r w:rsidR="001E3C8B">
        <w:rPr>
          <w:noProof/>
          <w:lang w:val="mt-MT"/>
        </w:rPr>
        <w:t> </w:t>
      </w:r>
      <w:r w:rsidR="001E3C8B">
        <w:rPr>
          <w:noProof/>
          <w:lang w:val="mt-MT"/>
        </w:rPr>
        <w:t> </w:t>
      </w:r>
      <w:r>
        <w:rPr>
          <w:lang w:val="mt-MT"/>
        </w:rPr>
        <w:fldChar w:fldCharType="end"/>
      </w:r>
    </w:p>
    <w:p w:rsidR="00B81126" w:rsidRPr="00B81126" w:rsidRDefault="001E3C8B" w:rsidP="00B81126">
      <w:pPr>
        <w:shd w:val="clear" w:color="auto" w:fill="F5F5F5"/>
        <w:rPr>
          <w:rFonts w:asciiTheme="minorHAnsi" w:hAnsiTheme="minorHAnsi" w:cs="Arial"/>
          <w:i/>
          <w:lang w:val="mt-MT"/>
        </w:rPr>
      </w:pPr>
      <w:r>
        <w:rPr>
          <w:rFonts w:asciiTheme="minorHAnsi" w:hAnsiTheme="minorHAnsi" w:cs="Arial"/>
          <w:lang w:val="mt-MT"/>
        </w:rPr>
        <w:t xml:space="preserve">Current business premises </w:t>
      </w:r>
      <w:r w:rsidRPr="00B81126">
        <w:rPr>
          <w:rFonts w:asciiTheme="minorHAnsi" w:hAnsiTheme="minorHAnsi" w:cs="Arial"/>
          <w:lang w:val="mt-MT"/>
        </w:rPr>
        <w:t>(if applicable)</w:t>
      </w:r>
      <w:r w:rsidR="00B81126">
        <w:rPr>
          <w:rFonts w:asciiTheme="minorHAnsi" w:hAnsiTheme="minorHAnsi" w:cs="Arial"/>
          <w:i/>
          <w:lang w:val="mt-MT"/>
        </w:rPr>
        <w:br/>
      </w:r>
      <w:r w:rsidR="00B81126" w:rsidRPr="00B81126">
        <w:rPr>
          <w:rFonts w:asciiTheme="minorHAnsi" w:hAnsiTheme="minorHAnsi" w:cs="Arial"/>
          <w:i/>
          <w:lang w:val="mt-MT"/>
        </w:rPr>
        <w:t>Post tan-negozju kurrenti (jekk applikabbli)</w:t>
      </w:r>
    </w:p>
    <w:p w:rsidR="001E3C8B" w:rsidRPr="00364256" w:rsidRDefault="001E3C8B" w:rsidP="00FF3A55">
      <w:pPr>
        <w:rPr>
          <w:rFonts w:asciiTheme="minorHAnsi" w:hAnsiTheme="minorHAnsi" w:cs="Arial"/>
          <w:lang w:val="mt-MT"/>
        </w:rPr>
      </w:pPr>
    </w:p>
    <w:p w:rsidR="00457305" w:rsidRPr="00457305" w:rsidRDefault="00457305" w:rsidP="00FF3A55">
      <w:pPr>
        <w:rPr>
          <w:rFonts w:asciiTheme="minorHAnsi" w:hAnsiTheme="minorHAnsi" w:cs="Arial"/>
          <w:i/>
        </w:rPr>
      </w:pPr>
    </w:p>
    <w:tbl>
      <w:tblPr>
        <w:tblW w:w="9781" w:type="dxa"/>
        <w:tblInd w:w="108" w:type="dxa"/>
        <w:tblLayout w:type="fixed"/>
        <w:tblCellMar>
          <w:left w:w="0" w:type="dxa"/>
          <w:right w:w="0" w:type="dxa"/>
        </w:tblCellMar>
        <w:tblLook w:val="04A0"/>
      </w:tblPr>
      <w:tblGrid>
        <w:gridCol w:w="3171"/>
        <w:gridCol w:w="1657"/>
        <w:gridCol w:w="1651"/>
        <w:gridCol w:w="1651"/>
        <w:gridCol w:w="1651"/>
      </w:tblGrid>
      <w:tr w:rsidR="002C3B23" w:rsidRPr="00CA3453" w:rsidTr="00B07072">
        <w:trPr>
          <w:trHeight w:val="604"/>
        </w:trPr>
        <w:tc>
          <w:tcPr>
            <w:tcW w:w="3171" w:type="dxa"/>
            <w:tcBorders>
              <w:top w:val="single" w:sz="4" w:space="0" w:color="auto"/>
              <w:left w:val="single" w:sz="4" w:space="0" w:color="auto"/>
              <w:bottom w:val="single" w:sz="4" w:space="0" w:color="auto"/>
              <w:right w:val="single" w:sz="8" w:space="0" w:color="808080"/>
            </w:tcBorders>
            <w:shd w:val="clear" w:color="auto" w:fill="00B0F0"/>
            <w:tcMar>
              <w:top w:w="0" w:type="dxa"/>
              <w:left w:w="108" w:type="dxa"/>
              <w:bottom w:w="0" w:type="dxa"/>
              <w:right w:w="108" w:type="dxa"/>
            </w:tcMar>
            <w:vAlign w:val="center"/>
            <w:hideMark/>
          </w:tcPr>
          <w:p w:rsidR="002C3B23" w:rsidRPr="00CA3453" w:rsidRDefault="002C3B23" w:rsidP="00CB1548">
            <w:pPr>
              <w:rPr>
                <w:rFonts w:asciiTheme="minorHAnsi" w:eastAsiaTheme="minorHAnsi" w:hAnsiTheme="minorHAnsi"/>
                <w:b/>
                <w:bCs/>
                <w:color w:val="FFFFFF" w:themeColor="background1"/>
                <w:sz w:val="20"/>
                <w:szCs w:val="20"/>
              </w:rPr>
            </w:pPr>
            <w:r w:rsidRPr="00CA3453">
              <w:rPr>
                <w:rFonts w:asciiTheme="minorHAnsi" w:hAnsiTheme="minorHAnsi"/>
                <w:b/>
                <w:bCs/>
                <w:color w:val="FFFFFF" w:themeColor="background1"/>
                <w:sz w:val="20"/>
                <w:szCs w:val="20"/>
              </w:rPr>
              <w:t>Type of usage</w:t>
            </w:r>
            <w:r w:rsidR="00CA3453" w:rsidRPr="00CA3453">
              <w:rPr>
                <w:rFonts w:asciiTheme="minorHAnsi" w:hAnsiTheme="minorHAnsi"/>
                <w:b/>
                <w:bCs/>
                <w:color w:val="FFFFFF" w:themeColor="background1"/>
                <w:sz w:val="20"/>
                <w:szCs w:val="20"/>
              </w:rPr>
              <w:br/>
            </w:r>
            <w:r w:rsidR="00CA3453" w:rsidRPr="00CA3453">
              <w:rPr>
                <w:rFonts w:asciiTheme="minorHAnsi" w:hAnsiTheme="minorHAnsi"/>
                <w:b/>
                <w:bCs/>
                <w:i/>
                <w:color w:val="FFFFFF" w:themeColor="background1"/>
                <w:sz w:val="20"/>
                <w:szCs w:val="20"/>
              </w:rPr>
              <w:t>Użu</w:t>
            </w:r>
          </w:p>
        </w:tc>
        <w:tc>
          <w:tcPr>
            <w:tcW w:w="1657" w:type="dxa"/>
            <w:tcBorders>
              <w:top w:val="single" w:sz="4" w:space="0" w:color="auto"/>
              <w:left w:val="nil"/>
              <w:bottom w:val="single" w:sz="4" w:space="0" w:color="auto"/>
              <w:right w:val="single" w:sz="4" w:space="0" w:color="auto"/>
            </w:tcBorders>
            <w:shd w:val="clear" w:color="auto" w:fill="00B0F0"/>
            <w:tcMar>
              <w:top w:w="0" w:type="dxa"/>
              <w:left w:w="108" w:type="dxa"/>
              <w:bottom w:w="0" w:type="dxa"/>
              <w:right w:w="108" w:type="dxa"/>
            </w:tcMar>
            <w:vAlign w:val="center"/>
            <w:hideMark/>
          </w:tcPr>
          <w:p w:rsidR="002C3B23" w:rsidRPr="00CA3453" w:rsidRDefault="002C3B23" w:rsidP="00CA3453">
            <w:pPr>
              <w:jc w:val="right"/>
              <w:rPr>
                <w:rFonts w:asciiTheme="minorHAnsi" w:eastAsiaTheme="minorHAnsi" w:hAnsiTheme="minorHAnsi"/>
                <w:b/>
                <w:bCs/>
                <w:color w:val="FFFFFF" w:themeColor="background1"/>
                <w:sz w:val="20"/>
                <w:szCs w:val="20"/>
                <w:lang w:val="mt-MT"/>
              </w:rPr>
            </w:pPr>
            <w:r w:rsidRPr="00CA3453">
              <w:rPr>
                <w:rFonts w:asciiTheme="minorHAnsi" w:hAnsiTheme="minorHAnsi"/>
                <w:b/>
                <w:bCs/>
                <w:color w:val="FFFFFF" w:themeColor="background1"/>
                <w:sz w:val="20"/>
                <w:szCs w:val="20"/>
                <w:lang w:val="mt-MT"/>
              </w:rPr>
              <w:t>Privately owned</w:t>
            </w:r>
            <w:r w:rsidR="00CA3453">
              <w:rPr>
                <w:rFonts w:asciiTheme="minorHAnsi" w:hAnsiTheme="minorHAnsi"/>
                <w:b/>
                <w:bCs/>
                <w:color w:val="FFFFFF" w:themeColor="background1"/>
                <w:sz w:val="20"/>
                <w:szCs w:val="20"/>
                <w:lang w:val="mt-MT"/>
              </w:rPr>
              <w:br/>
            </w:r>
            <w:r w:rsidR="00CA3453" w:rsidRPr="00CA3453">
              <w:rPr>
                <w:rFonts w:asciiTheme="minorHAnsi" w:hAnsiTheme="minorHAnsi"/>
                <w:b/>
                <w:bCs/>
                <w:i/>
                <w:color w:val="FFFFFF" w:themeColor="background1"/>
                <w:sz w:val="20"/>
                <w:szCs w:val="20"/>
                <w:lang w:val="mt-MT"/>
              </w:rPr>
              <w:t>Proprjetàprivata</w:t>
            </w:r>
          </w:p>
        </w:tc>
        <w:tc>
          <w:tcPr>
            <w:tcW w:w="1651" w:type="dxa"/>
            <w:tcBorders>
              <w:top w:val="single" w:sz="4" w:space="0" w:color="auto"/>
              <w:left w:val="nil"/>
              <w:bottom w:val="single" w:sz="4" w:space="0" w:color="auto"/>
              <w:right w:val="single" w:sz="4" w:space="0" w:color="auto"/>
            </w:tcBorders>
            <w:shd w:val="clear" w:color="auto" w:fill="00B0F0"/>
          </w:tcPr>
          <w:p w:rsidR="002C3B23" w:rsidRPr="00CA3453" w:rsidRDefault="002C3B23" w:rsidP="00CA3453">
            <w:pPr>
              <w:jc w:val="right"/>
              <w:rPr>
                <w:rFonts w:asciiTheme="minorHAnsi" w:hAnsiTheme="minorHAnsi"/>
                <w:b/>
                <w:bCs/>
                <w:color w:val="FFFFFF" w:themeColor="background1"/>
                <w:sz w:val="20"/>
                <w:szCs w:val="20"/>
                <w:lang w:val="mt-MT"/>
              </w:rPr>
            </w:pPr>
            <w:r w:rsidRPr="00CA3453">
              <w:rPr>
                <w:rFonts w:asciiTheme="minorHAnsi" w:hAnsiTheme="minorHAnsi"/>
                <w:b/>
                <w:bCs/>
                <w:color w:val="FFFFFF" w:themeColor="background1"/>
                <w:sz w:val="20"/>
                <w:szCs w:val="20"/>
                <w:lang w:val="mt-MT"/>
              </w:rPr>
              <w:t>Leas</w:t>
            </w:r>
            <w:r w:rsidR="00CA3453">
              <w:rPr>
                <w:rFonts w:asciiTheme="minorHAnsi" w:hAnsiTheme="minorHAnsi"/>
                <w:b/>
                <w:bCs/>
                <w:color w:val="FFFFFF" w:themeColor="background1"/>
                <w:sz w:val="20"/>
                <w:szCs w:val="20"/>
                <w:lang w:val="mt-MT"/>
              </w:rPr>
              <w:t>e</w:t>
            </w:r>
            <w:r w:rsidRPr="00CA3453">
              <w:rPr>
                <w:rFonts w:asciiTheme="minorHAnsi" w:hAnsiTheme="minorHAnsi"/>
                <w:b/>
                <w:bCs/>
                <w:color w:val="FFFFFF" w:themeColor="background1"/>
                <w:sz w:val="20"/>
                <w:szCs w:val="20"/>
                <w:lang w:val="mt-MT"/>
              </w:rPr>
              <w:t>hol</w:t>
            </w:r>
            <w:r w:rsidR="00CA3453">
              <w:rPr>
                <w:rFonts w:asciiTheme="minorHAnsi" w:hAnsiTheme="minorHAnsi"/>
                <w:b/>
                <w:bCs/>
                <w:color w:val="FFFFFF" w:themeColor="background1"/>
                <w:sz w:val="20"/>
                <w:szCs w:val="20"/>
                <w:lang w:val="mt-MT"/>
              </w:rPr>
              <w:t>d</w:t>
            </w:r>
            <w:r w:rsidR="00CA3453">
              <w:rPr>
                <w:rFonts w:asciiTheme="minorHAnsi" w:hAnsiTheme="minorHAnsi"/>
                <w:b/>
                <w:bCs/>
                <w:color w:val="FFFFFF" w:themeColor="background1"/>
                <w:sz w:val="20"/>
                <w:szCs w:val="20"/>
                <w:lang w:val="mt-MT"/>
              </w:rPr>
              <w:br/>
            </w:r>
            <w:r w:rsidR="00CA3453" w:rsidRPr="00CA3453">
              <w:rPr>
                <w:rFonts w:asciiTheme="minorHAnsi" w:hAnsiTheme="minorHAnsi"/>
                <w:b/>
                <w:bCs/>
                <w:i/>
                <w:color w:val="FFFFFF" w:themeColor="background1"/>
                <w:sz w:val="20"/>
                <w:szCs w:val="20"/>
                <w:lang w:val="mt-MT"/>
              </w:rPr>
              <w:t>Kirja</w:t>
            </w:r>
          </w:p>
        </w:tc>
        <w:tc>
          <w:tcPr>
            <w:tcW w:w="1651" w:type="dxa"/>
            <w:tcBorders>
              <w:top w:val="single" w:sz="4" w:space="0" w:color="auto"/>
              <w:left w:val="nil"/>
              <w:bottom w:val="single" w:sz="4" w:space="0" w:color="auto"/>
              <w:right w:val="single" w:sz="4" w:space="0" w:color="auto"/>
            </w:tcBorders>
            <w:shd w:val="clear" w:color="auto" w:fill="00B0F0"/>
          </w:tcPr>
          <w:p w:rsidR="002C3B23" w:rsidRPr="00CA3453" w:rsidRDefault="002C3B23" w:rsidP="001E3C8B">
            <w:pPr>
              <w:jc w:val="right"/>
              <w:rPr>
                <w:rFonts w:asciiTheme="minorHAnsi" w:hAnsiTheme="minorHAnsi"/>
                <w:b/>
                <w:bCs/>
                <w:color w:val="FFFFFF" w:themeColor="background1"/>
                <w:sz w:val="20"/>
                <w:szCs w:val="20"/>
                <w:lang w:val="mt-MT"/>
              </w:rPr>
            </w:pPr>
            <w:r w:rsidRPr="00CA3453">
              <w:rPr>
                <w:rFonts w:asciiTheme="minorHAnsi" w:hAnsiTheme="minorHAnsi"/>
                <w:b/>
                <w:bCs/>
                <w:color w:val="FFFFFF" w:themeColor="background1"/>
                <w:sz w:val="20"/>
                <w:szCs w:val="20"/>
                <w:lang w:val="mt-MT"/>
              </w:rPr>
              <w:t>Government property</w:t>
            </w:r>
            <w:r w:rsidR="00CA3453">
              <w:rPr>
                <w:rFonts w:asciiTheme="minorHAnsi" w:hAnsiTheme="minorHAnsi"/>
                <w:b/>
                <w:bCs/>
                <w:color w:val="FFFFFF" w:themeColor="background1"/>
                <w:sz w:val="20"/>
                <w:szCs w:val="20"/>
                <w:lang w:val="mt-MT"/>
              </w:rPr>
              <w:br/>
            </w:r>
            <w:r w:rsidR="00CA3453" w:rsidRPr="00CA3453">
              <w:rPr>
                <w:rFonts w:asciiTheme="minorHAnsi" w:hAnsiTheme="minorHAnsi"/>
                <w:b/>
                <w:bCs/>
                <w:i/>
                <w:color w:val="FFFFFF" w:themeColor="background1"/>
                <w:sz w:val="20"/>
                <w:szCs w:val="20"/>
                <w:lang w:val="mt-MT"/>
              </w:rPr>
              <w:t>Proprjetà</w:t>
            </w:r>
            <w:r w:rsidR="00CA3453">
              <w:rPr>
                <w:rFonts w:asciiTheme="minorHAnsi" w:hAnsiTheme="minorHAnsi"/>
                <w:b/>
                <w:bCs/>
                <w:i/>
                <w:color w:val="FFFFFF" w:themeColor="background1"/>
                <w:sz w:val="20"/>
                <w:szCs w:val="20"/>
                <w:lang w:val="mt-MT"/>
              </w:rPr>
              <w:t xml:space="preserve"> tal-Gvern</w:t>
            </w:r>
          </w:p>
        </w:tc>
        <w:tc>
          <w:tcPr>
            <w:tcW w:w="1651" w:type="dxa"/>
            <w:tcBorders>
              <w:top w:val="single" w:sz="4" w:space="0" w:color="auto"/>
              <w:left w:val="nil"/>
              <w:bottom w:val="single" w:sz="4" w:space="0" w:color="auto"/>
              <w:right w:val="single" w:sz="4" w:space="0" w:color="auto"/>
            </w:tcBorders>
            <w:shd w:val="clear" w:color="auto" w:fill="00B0F0"/>
          </w:tcPr>
          <w:p w:rsidR="002C3B23" w:rsidRPr="00CA3453" w:rsidRDefault="002C3B23" w:rsidP="001E3C8B">
            <w:pPr>
              <w:jc w:val="right"/>
              <w:rPr>
                <w:rFonts w:asciiTheme="minorHAnsi" w:hAnsiTheme="minorHAnsi"/>
                <w:b/>
                <w:bCs/>
                <w:color w:val="FFFFFF" w:themeColor="background1"/>
                <w:sz w:val="20"/>
                <w:szCs w:val="20"/>
                <w:lang w:val="mt-MT"/>
              </w:rPr>
            </w:pPr>
            <w:r w:rsidRPr="00CA3453">
              <w:rPr>
                <w:rFonts w:asciiTheme="minorHAnsi" w:hAnsiTheme="minorHAnsi"/>
                <w:b/>
                <w:bCs/>
                <w:color w:val="FFFFFF" w:themeColor="background1"/>
                <w:sz w:val="20"/>
                <w:szCs w:val="20"/>
                <w:lang w:val="mt-MT"/>
              </w:rPr>
              <w:t>Total</w:t>
            </w:r>
          </w:p>
        </w:tc>
      </w:tr>
      <w:tr w:rsidR="002C3B23" w:rsidRPr="00073055" w:rsidTr="00B07072">
        <w:trPr>
          <w:trHeight w:val="397"/>
        </w:trPr>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rsidR="002C3B23" w:rsidRPr="00073055" w:rsidRDefault="002C3B23" w:rsidP="00CB1548">
            <w:pPr>
              <w:spacing w:before="120" w:after="120"/>
              <w:ind w:left="176"/>
              <w:rPr>
                <w:rFonts w:asciiTheme="minorHAnsi" w:eastAsiaTheme="minorHAnsi" w:hAnsiTheme="minorHAnsi"/>
              </w:rPr>
            </w:pPr>
            <w:r w:rsidRPr="00073055">
              <w:rPr>
                <w:rFonts w:asciiTheme="minorHAnsi" w:hAnsiTheme="minorHAnsi"/>
              </w:rPr>
              <w:t>Production/ Operations</w:t>
            </w:r>
            <w:r w:rsidR="00CA3453">
              <w:rPr>
                <w:rFonts w:asciiTheme="minorHAnsi" w:hAnsiTheme="minorHAnsi"/>
              </w:rPr>
              <w:br/>
            </w:r>
            <w:r w:rsidR="00CA3453" w:rsidRPr="00B81126">
              <w:rPr>
                <w:rFonts w:asciiTheme="minorHAnsi" w:hAnsiTheme="minorHAnsi"/>
                <w:i/>
              </w:rPr>
              <w:t>Produzzjoni / Operat</w:t>
            </w:r>
          </w:p>
        </w:tc>
        <w:bookmarkStart w:id="0" w:name="Text2"/>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3B23" w:rsidRPr="00073055" w:rsidRDefault="006E6EDA" w:rsidP="00CB1548">
            <w:pPr>
              <w:spacing w:before="120" w:after="120"/>
              <w:jc w:val="right"/>
              <w:rPr>
                <w:rFonts w:asciiTheme="minorHAnsi" w:eastAsiaTheme="minorHAnsi" w:hAnsiTheme="minorHAnsi"/>
                <w:vertAlign w:val="superscrip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bookmarkEnd w:id="0"/>
            <w:r w:rsidR="002C3B23" w:rsidRPr="00073055">
              <w:rPr>
                <w:rFonts w:asciiTheme="minorHAnsi" w:hAnsiTheme="minorHAnsi"/>
              </w:rPr>
              <w:t>m</w:t>
            </w:r>
            <w:r w:rsidR="002C3B23"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2C3B23" w:rsidRDefault="006E6EDA" w:rsidP="002C3B23">
            <w:pPr>
              <w:tabs>
                <w:tab w:val="left" w:pos="1356"/>
              </w:tabs>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2C3B23" w:rsidRDefault="006E6EDA" w:rsidP="00CB1548">
            <w:pPr>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2C3B23" w:rsidRDefault="006E6EDA" w:rsidP="00CB1548">
            <w:pPr>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r>
      <w:tr w:rsidR="00B07072" w:rsidRPr="00073055" w:rsidTr="00B07072">
        <w:trPr>
          <w:trHeight w:val="397"/>
        </w:trPr>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rsidR="00B07072" w:rsidRPr="00073055" w:rsidRDefault="00B07072" w:rsidP="00CB1548">
            <w:pPr>
              <w:spacing w:before="120" w:after="120"/>
              <w:ind w:left="176"/>
              <w:rPr>
                <w:rFonts w:asciiTheme="minorHAnsi" w:eastAsiaTheme="minorHAnsi" w:hAnsiTheme="minorHAnsi"/>
              </w:rPr>
            </w:pPr>
            <w:r w:rsidRPr="00073055">
              <w:rPr>
                <w:rFonts w:asciiTheme="minorHAnsi" w:hAnsiTheme="minorHAnsi"/>
              </w:rPr>
              <w:t>Warehouse/ Storage</w:t>
            </w:r>
            <w:r w:rsidR="00CA3453">
              <w:rPr>
                <w:rFonts w:asciiTheme="minorHAnsi" w:hAnsiTheme="minorHAnsi"/>
              </w:rPr>
              <w:br/>
            </w:r>
            <w:r w:rsidR="00CA3453">
              <w:rPr>
                <w:rFonts w:asciiTheme="minorHAnsi" w:hAnsiTheme="minorHAnsi"/>
                <w:i/>
              </w:rPr>
              <w:t>Ma</w:t>
            </w:r>
            <w:r w:rsidR="00CA3453">
              <w:rPr>
                <w:rFonts w:ascii="Calibri" w:hAnsi="Calibri" w:cs="Calibri"/>
                <w:i/>
              </w:rPr>
              <w:t>ħ</w:t>
            </w:r>
            <w:r w:rsidR="00CA3453">
              <w:rPr>
                <w:rFonts w:asciiTheme="minorHAnsi" w:hAnsiTheme="minorHAnsi"/>
                <w:i/>
              </w:rPr>
              <w:t xml:space="preserve">żen / </w:t>
            </w:r>
            <w:r w:rsidR="00CA3453" w:rsidRPr="00B81126">
              <w:rPr>
                <w:rFonts w:asciiTheme="minorHAnsi" w:hAnsiTheme="minorHAnsi"/>
                <w:i/>
              </w:rPr>
              <w:t>Ħażna</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7072" w:rsidRPr="00073055" w:rsidRDefault="006E6EDA" w:rsidP="00840754">
            <w:pPr>
              <w:spacing w:before="120" w:after="120"/>
              <w:jc w:val="right"/>
              <w:rPr>
                <w:rFonts w:asciiTheme="minorHAnsi" w:eastAsiaTheme="minorHAnsi" w:hAnsiTheme="minorHAnsi"/>
                <w:vertAlign w:val="superscrip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B07072" w:rsidRDefault="006E6EDA" w:rsidP="00840754">
            <w:pPr>
              <w:tabs>
                <w:tab w:val="left" w:pos="1356"/>
              </w:tabs>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B07072" w:rsidRDefault="006E6EDA" w:rsidP="00840754">
            <w:pPr>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B07072" w:rsidRDefault="006E6EDA" w:rsidP="00840754">
            <w:pPr>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r>
      <w:tr w:rsidR="00B07072" w:rsidRPr="00073055" w:rsidTr="00B07072">
        <w:trPr>
          <w:trHeight w:val="397"/>
        </w:trPr>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rsidR="00B07072" w:rsidRPr="00073055" w:rsidRDefault="00B07072" w:rsidP="00CB1548">
            <w:pPr>
              <w:spacing w:before="120" w:after="120"/>
              <w:ind w:left="176"/>
              <w:rPr>
                <w:rFonts w:asciiTheme="minorHAnsi" w:eastAsiaTheme="minorHAnsi" w:hAnsiTheme="minorHAnsi"/>
              </w:rPr>
            </w:pPr>
            <w:r w:rsidRPr="00073055">
              <w:rPr>
                <w:rFonts w:asciiTheme="minorHAnsi" w:hAnsiTheme="minorHAnsi"/>
              </w:rPr>
              <w:t>Administration/ Offices</w:t>
            </w:r>
            <w:r w:rsidR="00CA3453">
              <w:rPr>
                <w:rFonts w:asciiTheme="minorHAnsi" w:hAnsiTheme="minorHAnsi"/>
              </w:rPr>
              <w:br/>
            </w:r>
            <w:r w:rsidR="00CA3453" w:rsidRPr="00B81126">
              <w:rPr>
                <w:rFonts w:asciiTheme="minorHAnsi" w:hAnsiTheme="minorHAnsi"/>
                <w:i/>
              </w:rPr>
              <w:t>Amministrazzjoni / Uffi</w:t>
            </w:r>
            <w:r w:rsidR="00CA3453" w:rsidRPr="00B81126">
              <w:rPr>
                <w:rFonts w:ascii="Calibri" w:hAnsi="Calibri" w:cs="Calibri"/>
                <w:i/>
              </w:rPr>
              <w:t>ċ</w:t>
            </w:r>
            <w:r w:rsidR="00CA3453" w:rsidRPr="00B81126">
              <w:rPr>
                <w:rFonts w:asciiTheme="minorHAnsi" w:hAnsiTheme="minorHAnsi"/>
                <w:i/>
              </w:rPr>
              <w:t>ini</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7072" w:rsidRPr="00073055" w:rsidRDefault="006E6EDA" w:rsidP="00840754">
            <w:pPr>
              <w:spacing w:before="120" w:after="120"/>
              <w:jc w:val="right"/>
              <w:rPr>
                <w:rFonts w:asciiTheme="minorHAnsi" w:eastAsiaTheme="minorHAnsi" w:hAnsiTheme="minorHAnsi"/>
                <w:vertAlign w:val="superscrip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B07072" w:rsidRDefault="006E6EDA" w:rsidP="00840754">
            <w:pPr>
              <w:tabs>
                <w:tab w:val="left" w:pos="1356"/>
              </w:tabs>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B07072" w:rsidRDefault="006E6EDA" w:rsidP="00840754">
            <w:pPr>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B07072" w:rsidRDefault="006E6EDA" w:rsidP="00840754">
            <w:pPr>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r>
      <w:tr w:rsidR="00B07072" w:rsidRPr="00073055" w:rsidTr="00CA3453">
        <w:trPr>
          <w:trHeight w:val="397"/>
        </w:trPr>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rsidR="00B07072" w:rsidRPr="002C3B23" w:rsidRDefault="00B07072" w:rsidP="00CA3453">
            <w:pPr>
              <w:spacing w:before="120" w:after="120"/>
              <w:ind w:left="176"/>
              <w:rPr>
                <w:rFonts w:asciiTheme="minorHAnsi" w:hAnsiTheme="minorHAnsi"/>
                <w:lang w:val="mt-MT"/>
              </w:rPr>
            </w:pPr>
            <w:r>
              <w:rPr>
                <w:rFonts w:asciiTheme="minorHAnsi" w:hAnsiTheme="minorHAnsi"/>
                <w:lang w:val="mt-MT"/>
              </w:rPr>
              <w:lastRenderedPageBreak/>
              <w:t>Showroom/Retail space</w:t>
            </w:r>
            <w:r w:rsidR="00CA3453">
              <w:rPr>
                <w:rFonts w:asciiTheme="minorHAnsi" w:hAnsiTheme="minorHAnsi"/>
                <w:lang w:val="mt-MT"/>
              </w:rPr>
              <w:br/>
            </w:r>
            <w:r w:rsidR="00CA3453" w:rsidRPr="00CA3453">
              <w:rPr>
                <w:rFonts w:asciiTheme="minorHAnsi" w:hAnsiTheme="minorHAnsi"/>
                <w:i/>
              </w:rPr>
              <w:t>Showroom / Spazju għall-</w:t>
            </w:r>
            <w:r w:rsidR="00CF535A">
              <w:rPr>
                <w:rFonts w:asciiTheme="minorHAnsi" w:hAnsiTheme="minorHAnsi"/>
                <w:i/>
                <w:lang w:val="mt-MT"/>
              </w:rPr>
              <w:t xml:space="preserve">attivitajiet ta’ </w:t>
            </w:r>
            <w:r w:rsidR="00CA3453" w:rsidRPr="00CA3453">
              <w:rPr>
                <w:rFonts w:asciiTheme="minorHAnsi" w:hAnsiTheme="minorHAnsi"/>
                <w:i/>
              </w:rPr>
              <w:t>bejgħ</w:t>
            </w:r>
            <w:r w:rsidR="00CA3453">
              <w:rPr>
                <w:rFonts w:asciiTheme="minorHAnsi" w:hAnsiTheme="minorHAnsi"/>
                <w:lang w:val="mt-MT"/>
              </w:rPr>
              <w:br/>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7072" w:rsidRPr="00073055" w:rsidRDefault="006E6EDA" w:rsidP="00CA3453">
            <w:pPr>
              <w:spacing w:before="120" w:after="120"/>
              <w:jc w:val="right"/>
              <w:rPr>
                <w:rFonts w:asciiTheme="minorHAnsi" w:eastAsiaTheme="minorHAnsi" w:hAnsiTheme="minorHAnsi"/>
                <w:vertAlign w:val="superscrip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B07072" w:rsidRDefault="006E6EDA" w:rsidP="00840754">
            <w:pPr>
              <w:tabs>
                <w:tab w:val="left" w:pos="1356"/>
              </w:tabs>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B07072" w:rsidRDefault="006E6EDA" w:rsidP="00840754">
            <w:pPr>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B07072" w:rsidRDefault="006E6EDA" w:rsidP="00840754">
            <w:pPr>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r>
      <w:tr w:rsidR="00B07072" w:rsidRPr="00073055" w:rsidTr="00B07072">
        <w:trPr>
          <w:trHeight w:val="397"/>
        </w:trPr>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rsidR="00B07072" w:rsidRPr="00CF535A" w:rsidRDefault="00B07072" w:rsidP="00CF535A">
            <w:pPr>
              <w:spacing w:before="120" w:after="120"/>
              <w:ind w:left="176"/>
              <w:rPr>
                <w:rFonts w:asciiTheme="minorHAnsi" w:eastAsiaTheme="minorHAnsi" w:hAnsiTheme="minorHAnsi"/>
                <w:lang w:val="mt-MT"/>
              </w:rPr>
            </w:pPr>
            <w:r w:rsidRPr="00073055">
              <w:rPr>
                <w:rFonts w:asciiTheme="minorHAnsi" w:hAnsiTheme="minorHAnsi"/>
              </w:rPr>
              <w:t>Open area</w:t>
            </w:r>
            <w:r w:rsidR="00CA3453">
              <w:rPr>
                <w:rFonts w:asciiTheme="minorHAnsi" w:hAnsiTheme="minorHAnsi"/>
              </w:rPr>
              <w:br/>
            </w:r>
            <w:r w:rsidR="00CA3453" w:rsidRPr="00B81126">
              <w:rPr>
                <w:rFonts w:asciiTheme="minorHAnsi" w:hAnsiTheme="minorHAnsi"/>
                <w:i/>
              </w:rPr>
              <w:t>Spazju</w:t>
            </w:r>
            <w:r w:rsidR="001F3CAC">
              <w:rPr>
                <w:rFonts w:asciiTheme="minorHAnsi" w:hAnsiTheme="minorHAnsi"/>
                <w:i/>
              </w:rPr>
              <w:t xml:space="preserve"> </w:t>
            </w:r>
            <w:r w:rsidR="00CF535A">
              <w:rPr>
                <w:rFonts w:asciiTheme="minorHAnsi" w:hAnsiTheme="minorHAnsi"/>
                <w:i/>
                <w:lang w:val="mt-MT"/>
              </w:rPr>
              <w:t>mhux mibni</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7072" w:rsidRPr="00073055" w:rsidRDefault="006E6EDA" w:rsidP="00840754">
            <w:pPr>
              <w:spacing w:before="120" w:after="120"/>
              <w:jc w:val="right"/>
              <w:rPr>
                <w:rFonts w:asciiTheme="minorHAnsi" w:eastAsiaTheme="minorHAnsi" w:hAnsiTheme="minorHAnsi"/>
                <w:vertAlign w:val="superscrip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B07072" w:rsidRDefault="006E6EDA" w:rsidP="00840754">
            <w:pPr>
              <w:tabs>
                <w:tab w:val="left" w:pos="1356"/>
              </w:tabs>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B07072" w:rsidRDefault="006E6EDA" w:rsidP="00840754">
            <w:pPr>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B07072" w:rsidRDefault="006E6EDA" w:rsidP="00840754">
            <w:pPr>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r>
      <w:tr w:rsidR="00B07072" w:rsidRPr="00073055" w:rsidTr="00B07072">
        <w:trPr>
          <w:trHeight w:val="397"/>
        </w:trPr>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rsidR="00B07072" w:rsidRPr="00073055" w:rsidRDefault="00B07072" w:rsidP="00CB1548">
            <w:pPr>
              <w:spacing w:before="120" w:after="120"/>
              <w:ind w:left="176"/>
              <w:rPr>
                <w:rFonts w:asciiTheme="minorHAnsi" w:eastAsiaTheme="minorHAnsi" w:hAnsiTheme="minorHAnsi"/>
              </w:rPr>
            </w:pPr>
            <w:r w:rsidRPr="00073055">
              <w:rPr>
                <w:rFonts w:asciiTheme="minorHAnsi" w:hAnsiTheme="minorHAnsi"/>
              </w:rPr>
              <w:t>Other *</w:t>
            </w:r>
            <w:r w:rsidR="00CA3453">
              <w:rPr>
                <w:rFonts w:asciiTheme="minorHAnsi" w:hAnsiTheme="minorHAnsi"/>
              </w:rPr>
              <w:br/>
            </w:r>
            <w:r w:rsidR="00CA3453" w:rsidRPr="00B81126">
              <w:rPr>
                <w:rFonts w:asciiTheme="minorHAnsi" w:hAnsiTheme="minorHAnsi"/>
                <w:i/>
              </w:rPr>
              <w:t>O</w:t>
            </w:r>
            <w:r w:rsidR="00CA3453" w:rsidRPr="00B81126">
              <w:rPr>
                <w:rFonts w:ascii="Calibri" w:hAnsi="Calibri" w:cs="Calibri"/>
                <w:i/>
              </w:rPr>
              <w:t>ħ</w:t>
            </w:r>
            <w:r w:rsidR="00CA3453" w:rsidRPr="00B81126">
              <w:rPr>
                <w:rFonts w:asciiTheme="minorHAnsi" w:hAnsiTheme="minorHAnsi"/>
                <w:i/>
              </w:rPr>
              <w:t>rajn*</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7072" w:rsidRPr="00073055" w:rsidRDefault="006E6EDA" w:rsidP="00840754">
            <w:pPr>
              <w:spacing w:before="120" w:after="120"/>
              <w:jc w:val="right"/>
              <w:rPr>
                <w:rFonts w:asciiTheme="minorHAnsi" w:eastAsiaTheme="minorHAnsi" w:hAnsiTheme="minorHAnsi"/>
                <w:vertAlign w:val="superscrip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B07072" w:rsidRDefault="006E6EDA" w:rsidP="00840754">
            <w:pPr>
              <w:tabs>
                <w:tab w:val="left" w:pos="1356"/>
              </w:tabs>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B07072" w:rsidRDefault="006E6EDA" w:rsidP="00840754">
            <w:pPr>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single" w:sz="4" w:space="0" w:color="auto"/>
              <w:bottom w:val="single" w:sz="4" w:space="0" w:color="auto"/>
              <w:right w:val="single" w:sz="4" w:space="0" w:color="auto"/>
            </w:tcBorders>
          </w:tcPr>
          <w:p w:rsidR="00B07072" w:rsidRDefault="006E6EDA" w:rsidP="00840754">
            <w:pPr>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r>
      <w:tr w:rsidR="00B07072" w:rsidRPr="002C3B23" w:rsidTr="00B07072">
        <w:trPr>
          <w:trHeight w:val="397"/>
        </w:trPr>
        <w:tc>
          <w:tcPr>
            <w:tcW w:w="3171" w:type="dxa"/>
            <w:tcBorders>
              <w:top w:val="single" w:sz="4" w:space="0" w:color="auto"/>
              <w:left w:val="single" w:sz="4" w:space="0" w:color="auto"/>
              <w:bottom w:val="single" w:sz="4" w:space="0" w:color="auto"/>
              <w:right w:val="single" w:sz="8" w:space="0" w:color="808080"/>
            </w:tcBorders>
            <w:shd w:val="clear" w:color="auto" w:fill="00B0F0"/>
            <w:tcMar>
              <w:top w:w="0" w:type="dxa"/>
              <w:left w:w="108" w:type="dxa"/>
              <w:bottom w:w="0" w:type="dxa"/>
              <w:right w:w="108" w:type="dxa"/>
            </w:tcMar>
            <w:vAlign w:val="center"/>
            <w:hideMark/>
          </w:tcPr>
          <w:p w:rsidR="00B07072" w:rsidRPr="00EE0614" w:rsidRDefault="00B07072" w:rsidP="00CB1548">
            <w:pPr>
              <w:spacing w:before="120" w:after="120"/>
              <w:ind w:left="176"/>
              <w:rPr>
                <w:rFonts w:asciiTheme="minorHAnsi" w:eastAsiaTheme="minorHAnsi" w:hAnsiTheme="minorHAnsi"/>
                <w:b/>
                <w:bCs/>
                <w:color w:val="FFFFFF" w:themeColor="background1"/>
              </w:rPr>
            </w:pPr>
            <w:r w:rsidRPr="00EE0614">
              <w:rPr>
                <w:rFonts w:asciiTheme="minorHAnsi" w:hAnsiTheme="minorHAnsi"/>
                <w:b/>
                <w:bCs/>
                <w:color w:val="FFFFFF" w:themeColor="background1"/>
              </w:rPr>
              <w:t>TOTAL</w:t>
            </w:r>
          </w:p>
        </w:tc>
        <w:tc>
          <w:tcPr>
            <w:tcW w:w="1657"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B07072" w:rsidRPr="00073055" w:rsidRDefault="006E6EDA" w:rsidP="00840754">
            <w:pPr>
              <w:spacing w:before="120" w:after="120"/>
              <w:jc w:val="right"/>
              <w:rPr>
                <w:rFonts w:asciiTheme="minorHAnsi" w:eastAsiaTheme="minorHAnsi" w:hAnsiTheme="minorHAnsi"/>
                <w:vertAlign w:val="superscrip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nil"/>
              <w:bottom w:val="single" w:sz="4" w:space="0" w:color="auto"/>
              <w:right w:val="single" w:sz="4" w:space="0" w:color="auto"/>
            </w:tcBorders>
            <w:shd w:val="clear" w:color="auto" w:fill="FFFFFF" w:themeFill="background1"/>
          </w:tcPr>
          <w:p w:rsidR="00B07072" w:rsidRDefault="006E6EDA" w:rsidP="00840754">
            <w:pPr>
              <w:tabs>
                <w:tab w:val="left" w:pos="1356"/>
              </w:tabs>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nil"/>
              <w:bottom w:val="single" w:sz="4" w:space="0" w:color="auto"/>
              <w:right w:val="single" w:sz="4" w:space="0" w:color="auto"/>
            </w:tcBorders>
            <w:shd w:val="clear" w:color="auto" w:fill="FFFFFF" w:themeFill="background1"/>
          </w:tcPr>
          <w:p w:rsidR="00B07072" w:rsidRDefault="006E6EDA" w:rsidP="00840754">
            <w:pPr>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c>
          <w:tcPr>
            <w:tcW w:w="1651" w:type="dxa"/>
            <w:tcBorders>
              <w:top w:val="single" w:sz="4" w:space="0" w:color="auto"/>
              <w:left w:val="nil"/>
              <w:bottom w:val="single" w:sz="4" w:space="0" w:color="auto"/>
              <w:right w:val="single" w:sz="4" w:space="0" w:color="auto"/>
            </w:tcBorders>
            <w:shd w:val="clear" w:color="auto" w:fill="FFFFFF" w:themeFill="background1"/>
          </w:tcPr>
          <w:p w:rsidR="00B07072" w:rsidRDefault="006E6EDA" w:rsidP="00840754">
            <w:pPr>
              <w:spacing w:before="120" w:after="120"/>
              <w:jc w:val="right"/>
              <w:rPr>
                <w:rFonts w:asciiTheme="minorHAnsi" w:hAnsiTheme="minorHAnsi"/>
                <w:lang w:val="mt-MT"/>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r w:rsidR="00B07072" w:rsidRPr="00073055">
              <w:rPr>
                <w:rFonts w:asciiTheme="minorHAnsi" w:hAnsiTheme="minorHAnsi"/>
              </w:rPr>
              <w:t>m</w:t>
            </w:r>
            <w:r w:rsidR="00B07072" w:rsidRPr="00073055">
              <w:rPr>
                <w:rFonts w:asciiTheme="minorHAnsi" w:hAnsiTheme="minorHAnsi"/>
                <w:vertAlign w:val="superscript"/>
              </w:rPr>
              <w:t>2</w:t>
            </w:r>
          </w:p>
        </w:tc>
      </w:tr>
    </w:tbl>
    <w:p w:rsidR="00895CDF" w:rsidRDefault="00895CDF" w:rsidP="00FF3A55">
      <w:pPr>
        <w:rPr>
          <w:rFonts w:asciiTheme="minorHAnsi" w:hAnsiTheme="minorHAnsi" w:cs="Arial"/>
          <w:sz w:val="18"/>
          <w:szCs w:val="20"/>
          <w:lang w:val="mt-MT"/>
        </w:rPr>
      </w:pPr>
    </w:p>
    <w:p w:rsidR="001E3C8B" w:rsidRDefault="001E3C8B" w:rsidP="001E3C8B">
      <w:pPr>
        <w:rPr>
          <w:rFonts w:asciiTheme="minorHAnsi" w:hAnsiTheme="minorHAnsi"/>
          <w:i/>
          <w:lang w:val="mt-MT"/>
        </w:rPr>
      </w:pPr>
      <w:r w:rsidRPr="00047DB3">
        <w:rPr>
          <w:rFonts w:asciiTheme="minorHAnsi" w:hAnsiTheme="minorHAnsi"/>
          <w:i/>
          <w:lang w:val="mt-MT"/>
        </w:rPr>
        <w:t xml:space="preserve">* </w:t>
      </w:r>
      <w:r w:rsidR="00CA3453" w:rsidRPr="00047DB3">
        <w:rPr>
          <w:rFonts w:asciiTheme="minorHAnsi" w:hAnsiTheme="minorHAnsi"/>
          <w:i/>
          <w:lang w:val="mt-MT"/>
        </w:rPr>
        <w:t>Specify</w:t>
      </w:r>
      <w:r w:rsidR="00CA3453">
        <w:rPr>
          <w:rFonts w:asciiTheme="minorHAnsi" w:hAnsiTheme="minorHAnsi"/>
          <w:i/>
          <w:lang w:val="mt-MT"/>
        </w:rPr>
        <w:t xml:space="preserve"> / Sp</w:t>
      </w:r>
      <w:r w:rsidR="00D448EE">
        <w:rPr>
          <w:rFonts w:asciiTheme="minorHAnsi" w:hAnsiTheme="minorHAnsi"/>
          <w:i/>
          <w:lang w:val="mt-MT"/>
        </w:rPr>
        <w:t>jega</w:t>
      </w:r>
    </w:p>
    <w:p w:rsidR="00CA3453" w:rsidRDefault="00CA3453" w:rsidP="001E3C8B">
      <w:pPr>
        <w:rPr>
          <w:rFonts w:asciiTheme="minorHAnsi" w:hAnsiTheme="minorHAnsi" w:cs="Arial"/>
          <w:sz w:val="18"/>
          <w:szCs w:val="20"/>
        </w:rPr>
      </w:pPr>
    </w:p>
    <w:p w:rsidR="001E3C8B" w:rsidRDefault="006E6EDA" w:rsidP="001E3C8B">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1E3C8B">
        <w:rPr>
          <w:lang w:val="mt-MT"/>
        </w:rPr>
        <w:instrText xml:space="preserve"> FORMTEXT </w:instrText>
      </w:r>
      <w:r>
        <w:rPr>
          <w:lang w:val="mt-MT"/>
        </w:rPr>
      </w:r>
      <w:r>
        <w:rPr>
          <w:lang w:val="mt-MT"/>
        </w:rPr>
        <w:fldChar w:fldCharType="separate"/>
      </w:r>
      <w:r w:rsidR="001E3C8B">
        <w:rPr>
          <w:noProof/>
          <w:lang w:val="mt-MT"/>
        </w:rPr>
        <w:t> </w:t>
      </w:r>
      <w:r w:rsidR="001E3C8B">
        <w:rPr>
          <w:noProof/>
          <w:lang w:val="mt-MT"/>
        </w:rPr>
        <w:t> </w:t>
      </w:r>
      <w:r w:rsidR="001E3C8B">
        <w:rPr>
          <w:noProof/>
          <w:lang w:val="mt-MT"/>
        </w:rPr>
        <w:t> </w:t>
      </w:r>
      <w:r w:rsidR="001E3C8B">
        <w:rPr>
          <w:noProof/>
          <w:lang w:val="mt-MT"/>
        </w:rPr>
        <w:t> </w:t>
      </w:r>
      <w:r w:rsidR="001E3C8B">
        <w:rPr>
          <w:noProof/>
          <w:lang w:val="mt-MT"/>
        </w:rPr>
        <w:t> </w:t>
      </w:r>
      <w:r>
        <w:rPr>
          <w:lang w:val="mt-MT"/>
        </w:rPr>
        <w:fldChar w:fldCharType="end"/>
      </w:r>
    </w:p>
    <w:p w:rsidR="001E3C8B" w:rsidRDefault="001E3C8B" w:rsidP="00FF3A55">
      <w:pPr>
        <w:rPr>
          <w:rFonts w:asciiTheme="minorHAnsi" w:hAnsiTheme="minorHAnsi" w:cs="Arial"/>
          <w:sz w:val="18"/>
          <w:szCs w:val="20"/>
          <w:lang w:val="mt-MT"/>
        </w:rPr>
      </w:pPr>
    </w:p>
    <w:p w:rsidR="001E3C8B" w:rsidRPr="001E3C8B" w:rsidRDefault="001E3C8B" w:rsidP="00FF3A55">
      <w:pPr>
        <w:rPr>
          <w:rFonts w:asciiTheme="minorHAnsi" w:hAnsiTheme="minorHAnsi" w:cs="Arial"/>
          <w:sz w:val="18"/>
          <w:szCs w:val="20"/>
          <w:lang w:val="mt-MT"/>
        </w:rPr>
      </w:pPr>
    </w:p>
    <w:p w:rsidR="00CA3453" w:rsidRDefault="00CA3453">
      <w:pPr>
        <w:spacing w:after="200" w:line="276" w:lineRule="auto"/>
        <w:rPr>
          <w:rFonts w:asciiTheme="minorHAnsi" w:hAnsiTheme="minorHAnsi"/>
          <w:b/>
          <w:color w:val="00B0F0"/>
          <w:sz w:val="36"/>
          <w:szCs w:val="36"/>
          <w:lang w:val="mt-MT"/>
        </w:rPr>
      </w:pPr>
      <w:r>
        <w:rPr>
          <w:rFonts w:asciiTheme="minorHAnsi" w:hAnsiTheme="minorHAnsi"/>
          <w:b/>
          <w:color w:val="00B0F0"/>
          <w:sz w:val="36"/>
          <w:szCs w:val="36"/>
          <w:lang w:val="mt-MT"/>
        </w:rPr>
        <w:br w:type="page"/>
      </w:r>
    </w:p>
    <w:p w:rsidR="003864EC" w:rsidRDefault="00895CDF" w:rsidP="00895CDF">
      <w:pPr>
        <w:rPr>
          <w:rFonts w:asciiTheme="minorHAnsi" w:hAnsiTheme="minorHAnsi"/>
          <w:b/>
          <w:color w:val="00B0F0"/>
          <w:sz w:val="36"/>
          <w:szCs w:val="36"/>
          <w:lang w:val="mt-MT"/>
        </w:rPr>
      </w:pPr>
      <w:r w:rsidRPr="00FF3A55">
        <w:rPr>
          <w:rFonts w:asciiTheme="minorHAnsi" w:hAnsiTheme="minorHAnsi"/>
          <w:b/>
          <w:color w:val="00B0F0"/>
          <w:sz w:val="36"/>
          <w:szCs w:val="36"/>
          <w:lang w:val="mt-MT"/>
        </w:rPr>
        <w:lastRenderedPageBreak/>
        <w:t xml:space="preserve">Section </w:t>
      </w:r>
      <w:r w:rsidR="009F4D2D">
        <w:rPr>
          <w:rFonts w:asciiTheme="minorHAnsi" w:hAnsiTheme="minorHAnsi"/>
          <w:b/>
          <w:color w:val="00B0F0"/>
          <w:sz w:val="36"/>
          <w:szCs w:val="36"/>
          <w:lang w:val="mt-MT"/>
        </w:rPr>
        <w:t>C</w:t>
      </w:r>
      <w:r w:rsidRPr="00FF3A55">
        <w:rPr>
          <w:rFonts w:asciiTheme="minorHAnsi" w:hAnsiTheme="minorHAnsi"/>
          <w:b/>
          <w:color w:val="00B0F0"/>
          <w:sz w:val="36"/>
          <w:szCs w:val="36"/>
          <w:lang w:val="mt-MT"/>
        </w:rPr>
        <w:t xml:space="preserve">: </w:t>
      </w:r>
      <w:r>
        <w:rPr>
          <w:rFonts w:asciiTheme="minorHAnsi" w:hAnsiTheme="minorHAnsi"/>
          <w:b/>
          <w:color w:val="00B0F0"/>
          <w:sz w:val="36"/>
          <w:szCs w:val="36"/>
          <w:lang w:val="mt-MT"/>
        </w:rPr>
        <w:t xml:space="preserve">Employment </w:t>
      </w:r>
      <w:r w:rsidRPr="00FF3A55">
        <w:rPr>
          <w:rFonts w:asciiTheme="minorHAnsi" w:hAnsiTheme="minorHAnsi"/>
          <w:b/>
          <w:color w:val="00B0F0"/>
          <w:sz w:val="36"/>
          <w:szCs w:val="36"/>
          <w:lang w:val="mt-MT"/>
        </w:rPr>
        <w:t>details</w:t>
      </w:r>
    </w:p>
    <w:p w:rsidR="00895CDF" w:rsidRPr="00FF3A55" w:rsidRDefault="004D1866" w:rsidP="00895CDF">
      <w:pPr>
        <w:rPr>
          <w:rFonts w:asciiTheme="minorHAnsi" w:hAnsiTheme="minorHAnsi"/>
          <w:b/>
          <w:color w:val="00B0F0"/>
          <w:sz w:val="36"/>
          <w:szCs w:val="36"/>
          <w:lang w:val="mt-MT"/>
        </w:rPr>
      </w:pPr>
      <w:r w:rsidRPr="004D1866">
        <w:rPr>
          <w:rFonts w:asciiTheme="minorHAnsi" w:hAnsiTheme="minorHAnsi"/>
          <w:b/>
          <w:i/>
          <w:color w:val="00B0F0"/>
          <w:sz w:val="36"/>
          <w:szCs w:val="36"/>
          <w:lang w:val="mt-MT"/>
        </w:rPr>
        <w:t xml:space="preserve">Taqsima </w:t>
      </w:r>
      <w:r w:rsidRPr="004D1866">
        <w:rPr>
          <w:rFonts w:ascii="Calibri" w:hAnsi="Calibri" w:cs="Calibri"/>
          <w:b/>
          <w:i/>
          <w:color w:val="00B0F0"/>
          <w:sz w:val="36"/>
          <w:szCs w:val="36"/>
          <w:lang w:val="mt-MT"/>
        </w:rPr>
        <w:t>Ċ: Dettalji dwar l-Impjieg</w:t>
      </w:r>
    </w:p>
    <w:p w:rsidR="00895CDF" w:rsidRDefault="00895CDF" w:rsidP="00FF3A55">
      <w:pPr>
        <w:rPr>
          <w:rFonts w:asciiTheme="minorHAnsi" w:hAnsiTheme="minorHAnsi" w:cs="Arial"/>
          <w:sz w:val="18"/>
          <w:szCs w:val="20"/>
        </w:rPr>
      </w:pPr>
    </w:p>
    <w:p w:rsidR="00895CDF" w:rsidRPr="00895CDF" w:rsidRDefault="009F4D2D" w:rsidP="00895CDF">
      <w:pPr>
        <w:rPr>
          <w:rFonts w:asciiTheme="minorHAnsi" w:hAnsiTheme="minorHAnsi"/>
          <w:lang w:val="mt-MT"/>
        </w:rPr>
      </w:pPr>
      <w:r>
        <w:rPr>
          <w:rFonts w:asciiTheme="minorHAnsi" w:hAnsiTheme="minorHAnsi"/>
          <w:b/>
          <w:lang w:val="mt-MT"/>
        </w:rPr>
        <w:t>C</w:t>
      </w:r>
      <w:r w:rsidR="00895CDF" w:rsidRPr="00895CDF">
        <w:rPr>
          <w:rFonts w:asciiTheme="minorHAnsi" w:hAnsiTheme="minorHAnsi"/>
          <w:b/>
          <w:lang w:val="mt-MT"/>
        </w:rPr>
        <w:t>.1</w:t>
      </w:r>
      <w:r w:rsidR="00895CDF" w:rsidRPr="00895CDF">
        <w:rPr>
          <w:rFonts w:asciiTheme="minorHAnsi" w:hAnsiTheme="minorHAnsi"/>
          <w:lang w:val="mt-MT"/>
        </w:rPr>
        <w:t xml:space="preserve"> Number of present employees</w:t>
      </w:r>
      <w:r w:rsidR="003864EC">
        <w:rPr>
          <w:rFonts w:asciiTheme="minorHAnsi" w:hAnsiTheme="minorHAnsi"/>
          <w:lang w:val="mt-MT"/>
        </w:rPr>
        <w:br/>
      </w:r>
      <w:r w:rsidR="003864EC" w:rsidRPr="003864EC">
        <w:rPr>
          <w:rFonts w:asciiTheme="minorHAnsi" w:hAnsiTheme="minorHAnsi"/>
          <w:i/>
          <w:lang w:val="mt-MT"/>
        </w:rPr>
        <w:t>Numru ta’ mpjegati kurrenti</w:t>
      </w:r>
    </w:p>
    <w:p w:rsidR="00895CDF" w:rsidRPr="00895CDF" w:rsidRDefault="00895CDF" w:rsidP="00895CDF">
      <w:pPr>
        <w:rPr>
          <w:lang w:val="mt-MT"/>
        </w:rPr>
      </w:pPr>
    </w:p>
    <w:tbl>
      <w:tblPr>
        <w:tblStyle w:val="TableGrid"/>
        <w:tblW w:w="0" w:type="auto"/>
        <w:tblLook w:val="04A0"/>
      </w:tblPr>
      <w:tblGrid>
        <w:gridCol w:w="1809"/>
        <w:gridCol w:w="1809"/>
      </w:tblGrid>
      <w:tr w:rsidR="00895CDF" w:rsidRPr="008F2907" w:rsidTr="00895CDF">
        <w:tc>
          <w:tcPr>
            <w:tcW w:w="1809" w:type="dxa"/>
            <w:shd w:val="clear" w:color="auto" w:fill="00B0F0"/>
          </w:tcPr>
          <w:p w:rsidR="00895CDF" w:rsidRPr="00895CDF" w:rsidRDefault="00895CDF" w:rsidP="00F039F0">
            <w:pPr>
              <w:rPr>
                <w:rFonts w:asciiTheme="minorHAnsi" w:hAnsiTheme="minorHAnsi"/>
                <w:color w:val="FFFFFF" w:themeColor="background1"/>
                <w:lang w:val="mt-MT"/>
              </w:rPr>
            </w:pPr>
            <w:r w:rsidRPr="00895CDF">
              <w:rPr>
                <w:rFonts w:asciiTheme="minorHAnsi" w:hAnsiTheme="minorHAnsi"/>
                <w:color w:val="FFFFFF" w:themeColor="background1"/>
                <w:lang w:val="mt-MT"/>
              </w:rPr>
              <w:t>Part-time</w:t>
            </w:r>
          </w:p>
        </w:tc>
        <w:tc>
          <w:tcPr>
            <w:tcW w:w="1809" w:type="dxa"/>
          </w:tcPr>
          <w:p w:rsidR="00895CDF" w:rsidRDefault="006E6EDA" w:rsidP="00895CDF">
            <w:pPr>
              <w:jc w:val="center"/>
              <w:rPr>
                <w:rFonts w:asciiTheme="minorHAnsi" w:hAnsiTheme="minorHAnsi"/>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p>
          <w:p w:rsidR="00B07072" w:rsidRPr="00B07072" w:rsidRDefault="00B07072" w:rsidP="00895CDF">
            <w:pPr>
              <w:jc w:val="center"/>
            </w:pPr>
          </w:p>
        </w:tc>
      </w:tr>
      <w:tr w:rsidR="00895CDF" w:rsidRPr="008F2907" w:rsidTr="00895CDF">
        <w:tc>
          <w:tcPr>
            <w:tcW w:w="1809" w:type="dxa"/>
            <w:shd w:val="clear" w:color="auto" w:fill="00B0F0"/>
          </w:tcPr>
          <w:p w:rsidR="00895CDF" w:rsidRPr="00895CDF" w:rsidRDefault="00895CDF" w:rsidP="00F039F0">
            <w:pPr>
              <w:rPr>
                <w:rFonts w:asciiTheme="minorHAnsi" w:hAnsiTheme="minorHAnsi"/>
                <w:color w:val="FFFFFF" w:themeColor="background1"/>
                <w:lang w:val="mt-MT"/>
              </w:rPr>
            </w:pPr>
            <w:r w:rsidRPr="00895CDF">
              <w:rPr>
                <w:rFonts w:asciiTheme="minorHAnsi" w:hAnsiTheme="minorHAnsi"/>
                <w:color w:val="FFFFFF" w:themeColor="background1"/>
                <w:lang w:val="mt-MT"/>
              </w:rPr>
              <w:t>Full-time</w:t>
            </w:r>
          </w:p>
        </w:tc>
        <w:tc>
          <w:tcPr>
            <w:tcW w:w="1809" w:type="dxa"/>
          </w:tcPr>
          <w:p w:rsidR="00895CDF" w:rsidRDefault="006E6EDA" w:rsidP="00895CDF">
            <w:pPr>
              <w:jc w:val="center"/>
              <w:rPr>
                <w:rFonts w:asciiTheme="minorHAnsi" w:hAnsiTheme="minorHAnsi"/>
              </w:rP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p>
          <w:p w:rsidR="00B07072" w:rsidRPr="00B07072" w:rsidRDefault="00B07072" w:rsidP="00895CDF">
            <w:pPr>
              <w:jc w:val="center"/>
            </w:pPr>
          </w:p>
        </w:tc>
      </w:tr>
      <w:tr w:rsidR="00895CDF" w:rsidRPr="008F2907" w:rsidTr="00895CDF">
        <w:tc>
          <w:tcPr>
            <w:tcW w:w="1809" w:type="dxa"/>
            <w:shd w:val="clear" w:color="auto" w:fill="00B0F0"/>
          </w:tcPr>
          <w:p w:rsidR="00895CDF" w:rsidRPr="00895CDF" w:rsidRDefault="00895CDF" w:rsidP="00F039F0">
            <w:pPr>
              <w:rPr>
                <w:rFonts w:asciiTheme="minorHAnsi" w:hAnsiTheme="minorHAnsi"/>
                <w:color w:val="FFFFFF" w:themeColor="background1"/>
                <w:lang w:val="mt-MT"/>
              </w:rPr>
            </w:pPr>
            <w:r w:rsidRPr="00895CDF">
              <w:rPr>
                <w:rFonts w:asciiTheme="minorHAnsi" w:hAnsiTheme="minorHAnsi"/>
                <w:color w:val="FFFFFF" w:themeColor="background1"/>
                <w:lang w:val="mt-MT"/>
              </w:rPr>
              <w:t>Total</w:t>
            </w:r>
            <w:r w:rsidRPr="00895CDF">
              <w:rPr>
                <w:rFonts w:asciiTheme="minorHAnsi" w:hAnsiTheme="minorHAnsi"/>
                <w:color w:val="FFFFFF" w:themeColor="background1"/>
                <w:lang w:val="mt-MT"/>
              </w:rPr>
              <w:tab/>
            </w:r>
          </w:p>
        </w:tc>
        <w:tc>
          <w:tcPr>
            <w:tcW w:w="1809" w:type="dxa"/>
          </w:tcPr>
          <w:p w:rsidR="00895CDF" w:rsidRPr="00B07072" w:rsidRDefault="006E6EDA" w:rsidP="00895CDF">
            <w:pPr>
              <w:jc w:val="center"/>
            </w:pPr>
            <w:r>
              <w:rPr>
                <w:rFonts w:asciiTheme="minorHAnsi" w:hAnsiTheme="minorHAnsi"/>
                <w:lang w:val="mt-MT"/>
              </w:rPr>
              <w:fldChar w:fldCharType="begin">
                <w:ffData>
                  <w:name w:val="Text2"/>
                  <w:enabled/>
                  <w:calcOnExit w:val="0"/>
                  <w:textInput/>
                </w:ffData>
              </w:fldChar>
            </w:r>
            <w:r w:rsidR="00B07072">
              <w:rPr>
                <w:rFonts w:asciiTheme="minorHAnsi" w:hAnsiTheme="minorHAnsi"/>
                <w:lang w:val="mt-MT"/>
              </w:rPr>
              <w:instrText xml:space="preserve"> FORMTEXT </w:instrText>
            </w:r>
            <w:r>
              <w:rPr>
                <w:rFonts w:asciiTheme="minorHAnsi" w:hAnsiTheme="minorHAnsi"/>
                <w:lang w:val="mt-MT"/>
              </w:rPr>
            </w:r>
            <w:r>
              <w:rPr>
                <w:rFonts w:asciiTheme="minorHAnsi" w:hAnsiTheme="minorHAnsi"/>
                <w:lang w:val="mt-MT"/>
              </w:rPr>
              <w:fldChar w:fldCharType="separate"/>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sidR="00B07072">
              <w:rPr>
                <w:rFonts w:asciiTheme="minorHAnsi" w:hAnsiTheme="minorHAnsi"/>
                <w:noProof/>
                <w:lang w:val="mt-MT"/>
              </w:rPr>
              <w:t> </w:t>
            </w:r>
            <w:r>
              <w:rPr>
                <w:rFonts w:asciiTheme="minorHAnsi" w:hAnsiTheme="minorHAnsi"/>
                <w:lang w:val="mt-MT"/>
              </w:rPr>
              <w:fldChar w:fldCharType="end"/>
            </w:r>
          </w:p>
          <w:p w:rsidR="00895CDF" w:rsidRPr="008F2907" w:rsidRDefault="00895CDF" w:rsidP="00895CDF">
            <w:pPr>
              <w:jc w:val="center"/>
              <w:rPr>
                <w:lang w:val="mt-MT"/>
              </w:rPr>
            </w:pPr>
          </w:p>
        </w:tc>
      </w:tr>
    </w:tbl>
    <w:p w:rsidR="00FF3A55" w:rsidRDefault="00FF3A55" w:rsidP="00FF3A55">
      <w:pPr>
        <w:rPr>
          <w:rFonts w:asciiTheme="minorHAnsi" w:hAnsiTheme="minorHAnsi" w:cs="Arial"/>
          <w:sz w:val="18"/>
          <w:szCs w:val="20"/>
        </w:rPr>
      </w:pPr>
    </w:p>
    <w:p w:rsidR="00895CDF" w:rsidRPr="003864EC" w:rsidRDefault="009F4D2D" w:rsidP="00895CDF">
      <w:pPr>
        <w:rPr>
          <w:rFonts w:asciiTheme="minorHAnsi" w:hAnsiTheme="minorHAnsi"/>
          <w:i/>
          <w:lang w:val="mt-MT"/>
        </w:rPr>
      </w:pPr>
      <w:r>
        <w:rPr>
          <w:rFonts w:asciiTheme="minorHAnsi" w:hAnsiTheme="minorHAnsi"/>
          <w:b/>
          <w:lang w:val="mt-MT"/>
        </w:rPr>
        <w:t>C</w:t>
      </w:r>
      <w:r w:rsidR="00895CDF" w:rsidRPr="00895CDF">
        <w:rPr>
          <w:rFonts w:asciiTheme="minorHAnsi" w:hAnsiTheme="minorHAnsi"/>
          <w:b/>
          <w:lang w:val="mt-MT"/>
        </w:rPr>
        <w:t>.2</w:t>
      </w:r>
      <w:r w:rsidR="00121C49">
        <w:rPr>
          <w:rFonts w:asciiTheme="minorHAnsi" w:hAnsiTheme="minorHAnsi"/>
        </w:rPr>
        <w:t xml:space="preserve">Additional </w:t>
      </w:r>
      <w:r w:rsidR="00895CDF" w:rsidRPr="00895CDF">
        <w:rPr>
          <w:rFonts w:asciiTheme="minorHAnsi" w:hAnsiTheme="minorHAnsi"/>
          <w:lang w:val="mt-MT"/>
        </w:rPr>
        <w:t xml:space="preserve">employment in the next three years </w:t>
      </w:r>
      <w:r w:rsidR="00895CDF" w:rsidRPr="003864EC">
        <w:rPr>
          <w:rFonts w:asciiTheme="minorHAnsi" w:hAnsiTheme="minorHAnsi"/>
          <w:lang w:val="mt-MT"/>
        </w:rPr>
        <w:t>(including current)</w:t>
      </w:r>
      <w:r w:rsidR="003864EC">
        <w:rPr>
          <w:rFonts w:asciiTheme="minorHAnsi" w:hAnsiTheme="minorHAnsi"/>
          <w:i/>
          <w:lang w:val="mt-MT"/>
        </w:rPr>
        <w:br/>
      </w:r>
      <w:r w:rsidR="003864EC" w:rsidRPr="003864EC">
        <w:rPr>
          <w:rFonts w:asciiTheme="minorHAnsi" w:hAnsiTheme="minorHAnsi"/>
          <w:i/>
          <w:lang w:val="mt-MT"/>
        </w:rPr>
        <w:t>Impjieg addizzjonali fit-tliet snin li ġejjin (inkluż impjieg kurrenti)</w:t>
      </w:r>
    </w:p>
    <w:p w:rsidR="00FF3A55" w:rsidRDefault="00FF3A55" w:rsidP="00FF3A55">
      <w:pPr>
        <w:rPr>
          <w:rFonts w:asciiTheme="minorHAnsi" w:hAnsiTheme="minorHAnsi" w:cs="Arial"/>
          <w:sz w:val="18"/>
          <w:szCs w:val="20"/>
        </w:rPr>
      </w:pPr>
    </w:p>
    <w:tbl>
      <w:tblPr>
        <w:tblStyle w:val="TableGrid"/>
        <w:tblW w:w="0" w:type="auto"/>
        <w:tblLook w:val="04A0"/>
      </w:tblPr>
      <w:tblGrid>
        <w:gridCol w:w="1809"/>
        <w:gridCol w:w="1809"/>
        <w:gridCol w:w="1809"/>
      </w:tblGrid>
      <w:tr w:rsidR="002C3B23" w:rsidRPr="008F2907" w:rsidTr="002C3B23">
        <w:trPr>
          <w:trHeight w:val="419"/>
        </w:trPr>
        <w:tc>
          <w:tcPr>
            <w:tcW w:w="1809" w:type="dxa"/>
            <w:shd w:val="clear" w:color="auto" w:fill="00B0F0"/>
          </w:tcPr>
          <w:p w:rsidR="002C3B23" w:rsidRDefault="002C3B23" w:rsidP="00F039F0">
            <w:pPr>
              <w:rPr>
                <w:rFonts w:asciiTheme="minorHAnsi" w:hAnsiTheme="minorHAnsi"/>
                <w:color w:val="FFFFFF" w:themeColor="background1"/>
                <w:lang w:val="mt-MT"/>
              </w:rPr>
            </w:pPr>
          </w:p>
        </w:tc>
        <w:tc>
          <w:tcPr>
            <w:tcW w:w="1809" w:type="dxa"/>
            <w:shd w:val="clear" w:color="auto" w:fill="00B0F0"/>
          </w:tcPr>
          <w:p w:rsidR="002C3B23" w:rsidRPr="002C3B23" w:rsidRDefault="002C3B23" w:rsidP="00F039F0">
            <w:pPr>
              <w:jc w:val="center"/>
              <w:rPr>
                <w:rFonts w:asciiTheme="minorHAnsi" w:hAnsiTheme="minorHAnsi"/>
                <w:color w:val="FFFFFF" w:themeColor="background1"/>
                <w:lang w:val="mt-MT"/>
              </w:rPr>
            </w:pPr>
            <w:r w:rsidRPr="002C3B23">
              <w:rPr>
                <w:rFonts w:asciiTheme="minorHAnsi" w:hAnsiTheme="minorHAnsi"/>
                <w:color w:val="FFFFFF" w:themeColor="background1"/>
                <w:lang w:val="mt-MT"/>
              </w:rPr>
              <w:t>FT</w:t>
            </w:r>
          </w:p>
        </w:tc>
        <w:tc>
          <w:tcPr>
            <w:tcW w:w="1809" w:type="dxa"/>
            <w:shd w:val="clear" w:color="auto" w:fill="00B0F0"/>
          </w:tcPr>
          <w:p w:rsidR="002C3B23" w:rsidRPr="002C3B23" w:rsidRDefault="002C3B23" w:rsidP="00F039F0">
            <w:pPr>
              <w:jc w:val="center"/>
              <w:rPr>
                <w:rFonts w:asciiTheme="minorHAnsi" w:hAnsiTheme="minorHAnsi"/>
                <w:color w:val="FFFFFF" w:themeColor="background1"/>
                <w:lang w:val="mt-MT"/>
              </w:rPr>
            </w:pPr>
            <w:r w:rsidRPr="002C3B23">
              <w:rPr>
                <w:rFonts w:asciiTheme="minorHAnsi" w:hAnsiTheme="minorHAnsi"/>
                <w:color w:val="FFFFFF" w:themeColor="background1"/>
                <w:lang w:val="mt-MT"/>
              </w:rPr>
              <w:t>PT</w:t>
            </w:r>
          </w:p>
        </w:tc>
      </w:tr>
      <w:tr w:rsidR="002C3B23" w:rsidRPr="008F2907" w:rsidTr="002C3B23">
        <w:trPr>
          <w:trHeight w:val="567"/>
        </w:trPr>
        <w:tc>
          <w:tcPr>
            <w:tcW w:w="1809" w:type="dxa"/>
            <w:shd w:val="clear" w:color="auto" w:fill="00B0F0"/>
          </w:tcPr>
          <w:p w:rsidR="002C3B23" w:rsidRPr="00895CDF" w:rsidRDefault="002C3B23" w:rsidP="00F039F0">
            <w:pPr>
              <w:rPr>
                <w:rFonts w:asciiTheme="minorHAnsi" w:hAnsiTheme="minorHAnsi"/>
                <w:color w:val="FFFFFF" w:themeColor="background1"/>
                <w:lang w:val="mt-MT"/>
              </w:rPr>
            </w:pPr>
            <w:r>
              <w:rPr>
                <w:rFonts w:asciiTheme="minorHAnsi" w:hAnsiTheme="minorHAnsi"/>
                <w:color w:val="FFFFFF" w:themeColor="background1"/>
                <w:lang w:val="mt-MT"/>
              </w:rPr>
              <w:t xml:space="preserve">Year One (1) </w:t>
            </w:r>
            <w:r w:rsidR="003864EC">
              <w:rPr>
                <w:rFonts w:asciiTheme="minorHAnsi" w:hAnsiTheme="minorHAnsi"/>
                <w:color w:val="FFFFFF" w:themeColor="background1"/>
                <w:lang w:val="mt-MT"/>
              </w:rPr>
              <w:br/>
            </w:r>
            <w:r w:rsidR="003864EC" w:rsidRPr="003864EC">
              <w:rPr>
                <w:rFonts w:asciiTheme="minorHAnsi" w:hAnsiTheme="minorHAnsi"/>
                <w:i/>
                <w:color w:val="FFFFFF" w:themeColor="background1"/>
                <w:lang w:val="mt-MT"/>
              </w:rPr>
              <w:t>L-ewwel sena</w:t>
            </w:r>
          </w:p>
        </w:tc>
        <w:tc>
          <w:tcPr>
            <w:tcW w:w="1809" w:type="dxa"/>
          </w:tcPr>
          <w:p w:rsidR="00B07072" w:rsidRDefault="006E6EDA" w:rsidP="00B07072">
            <w:pPr>
              <w:tabs>
                <w:tab w:val="left" w:pos="1182"/>
              </w:tabs>
              <w:jc w:val="center"/>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2C3B23" w:rsidRDefault="002C3B23" w:rsidP="00B07072">
            <w:pPr>
              <w:jc w:val="center"/>
              <w:rPr>
                <w:lang w:val="mt-MT"/>
              </w:rPr>
            </w:pPr>
          </w:p>
        </w:tc>
        <w:tc>
          <w:tcPr>
            <w:tcW w:w="1809" w:type="dxa"/>
          </w:tcPr>
          <w:p w:rsidR="00B07072" w:rsidRDefault="006E6EDA" w:rsidP="00B07072">
            <w:pPr>
              <w:tabs>
                <w:tab w:val="left" w:pos="1182"/>
              </w:tabs>
              <w:jc w:val="center"/>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2C3B23" w:rsidRPr="00B07072" w:rsidRDefault="002C3B23" w:rsidP="00B07072">
            <w:pPr>
              <w:jc w:val="center"/>
            </w:pPr>
          </w:p>
        </w:tc>
      </w:tr>
      <w:tr w:rsidR="002C3B23" w:rsidRPr="008F2907" w:rsidTr="002C3B23">
        <w:trPr>
          <w:trHeight w:val="567"/>
        </w:trPr>
        <w:tc>
          <w:tcPr>
            <w:tcW w:w="1809" w:type="dxa"/>
            <w:shd w:val="clear" w:color="auto" w:fill="00B0F0"/>
          </w:tcPr>
          <w:p w:rsidR="002C3B23" w:rsidRPr="00895CDF" w:rsidRDefault="002C3B23" w:rsidP="003864EC">
            <w:pPr>
              <w:rPr>
                <w:rFonts w:asciiTheme="minorHAnsi" w:hAnsiTheme="minorHAnsi"/>
                <w:color w:val="FFFFFF" w:themeColor="background1"/>
                <w:lang w:val="mt-MT"/>
              </w:rPr>
            </w:pPr>
            <w:r>
              <w:rPr>
                <w:rFonts w:asciiTheme="minorHAnsi" w:hAnsiTheme="minorHAnsi"/>
                <w:color w:val="FFFFFF" w:themeColor="background1"/>
                <w:lang w:val="mt-MT"/>
              </w:rPr>
              <w:t>Year Two (2)</w:t>
            </w:r>
            <w:r w:rsidR="003864EC">
              <w:rPr>
                <w:rFonts w:asciiTheme="minorHAnsi" w:hAnsiTheme="minorHAnsi"/>
                <w:color w:val="FFFFFF" w:themeColor="background1"/>
                <w:lang w:val="mt-MT"/>
              </w:rPr>
              <w:br/>
            </w:r>
            <w:r w:rsidR="003864EC" w:rsidRPr="003864EC">
              <w:rPr>
                <w:rFonts w:asciiTheme="minorHAnsi" w:hAnsiTheme="minorHAnsi"/>
                <w:i/>
                <w:color w:val="FFFFFF" w:themeColor="background1"/>
                <w:lang w:val="mt-MT"/>
              </w:rPr>
              <w:t>It-tieni sena</w:t>
            </w:r>
          </w:p>
        </w:tc>
        <w:tc>
          <w:tcPr>
            <w:tcW w:w="1809" w:type="dxa"/>
          </w:tcPr>
          <w:p w:rsidR="002C3B23" w:rsidRPr="00B07072" w:rsidRDefault="006E6EDA" w:rsidP="00B07072">
            <w:pPr>
              <w:tabs>
                <w:tab w:val="left" w:pos="1182"/>
              </w:tabs>
              <w:jc w:val="cente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1809" w:type="dxa"/>
          </w:tcPr>
          <w:p w:rsidR="00B07072" w:rsidRDefault="006E6EDA" w:rsidP="00B07072">
            <w:pPr>
              <w:tabs>
                <w:tab w:val="left" w:pos="1182"/>
              </w:tabs>
              <w:jc w:val="center"/>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2C3B23" w:rsidRDefault="002C3B23" w:rsidP="00B07072">
            <w:pPr>
              <w:jc w:val="center"/>
              <w:rPr>
                <w:lang w:val="mt-MT"/>
              </w:rPr>
            </w:pPr>
          </w:p>
        </w:tc>
      </w:tr>
      <w:tr w:rsidR="002C3B23" w:rsidRPr="008F2907" w:rsidTr="002C3B23">
        <w:trPr>
          <w:trHeight w:val="567"/>
        </w:trPr>
        <w:tc>
          <w:tcPr>
            <w:tcW w:w="1809" w:type="dxa"/>
            <w:shd w:val="clear" w:color="auto" w:fill="00B0F0"/>
          </w:tcPr>
          <w:p w:rsidR="002C3B23" w:rsidRPr="00895CDF" w:rsidRDefault="002C3B23" w:rsidP="00F039F0">
            <w:pPr>
              <w:rPr>
                <w:rFonts w:asciiTheme="minorHAnsi" w:hAnsiTheme="minorHAnsi"/>
                <w:color w:val="FFFFFF" w:themeColor="background1"/>
                <w:lang w:val="mt-MT"/>
              </w:rPr>
            </w:pPr>
            <w:r>
              <w:rPr>
                <w:rFonts w:asciiTheme="minorHAnsi" w:hAnsiTheme="minorHAnsi"/>
                <w:color w:val="FFFFFF" w:themeColor="background1"/>
                <w:lang w:val="mt-MT"/>
              </w:rPr>
              <w:t>Year</w:t>
            </w:r>
            <w:r w:rsidR="003864EC">
              <w:rPr>
                <w:rFonts w:asciiTheme="minorHAnsi" w:hAnsiTheme="minorHAnsi"/>
                <w:color w:val="FFFFFF" w:themeColor="background1"/>
                <w:lang w:val="mt-MT"/>
              </w:rPr>
              <w:t xml:space="preserve"> Three</w:t>
            </w:r>
            <w:r>
              <w:rPr>
                <w:rFonts w:asciiTheme="minorHAnsi" w:hAnsiTheme="minorHAnsi"/>
                <w:color w:val="FFFFFF" w:themeColor="background1"/>
                <w:lang w:val="mt-MT"/>
              </w:rPr>
              <w:t xml:space="preserve"> (3) </w:t>
            </w:r>
            <w:r w:rsidR="003864EC">
              <w:rPr>
                <w:rFonts w:asciiTheme="minorHAnsi" w:hAnsiTheme="minorHAnsi"/>
                <w:color w:val="FFFFFF" w:themeColor="background1"/>
                <w:lang w:val="mt-MT"/>
              </w:rPr>
              <w:br/>
            </w:r>
            <w:r w:rsidR="003864EC" w:rsidRPr="003864EC">
              <w:rPr>
                <w:rFonts w:asciiTheme="minorHAnsi" w:hAnsiTheme="minorHAnsi"/>
                <w:i/>
                <w:color w:val="FFFFFF" w:themeColor="background1"/>
                <w:lang w:val="mt-MT"/>
              </w:rPr>
              <w:t>It-tielet sena</w:t>
            </w:r>
          </w:p>
        </w:tc>
        <w:tc>
          <w:tcPr>
            <w:tcW w:w="1809" w:type="dxa"/>
          </w:tcPr>
          <w:p w:rsidR="00B07072" w:rsidRDefault="006E6EDA" w:rsidP="00B07072">
            <w:pPr>
              <w:tabs>
                <w:tab w:val="left" w:pos="1182"/>
              </w:tabs>
              <w:jc w:val="center"/>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2C3B23" w:rsidRPr="00B07072" w:rsidRDefault="002C3B23" w:rsidP="00B07072">
            <w:pPr>
              <w:jc w:val="center"/>
            </w:pPr>
          </w:p>
        </w:tc>
        <w:tc>
          <w:tcPr>
            <w:tcW w:w="1809" w:type="dxa"/>
          </w:tcPr>
          <w:p w:rsidR="00B07072" w:rsidRDefault="006E6EDA" w:rsidP="00B07072">
            <w:pPr>
              <w:tabs>
                <w:tab w:val="left" w:pos="1182"/>
              </w:tabs>
              <w:jc w:val="center"/>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2C3B23" w:rsidRDefault="002C3B23" w:rsidP="00B07072">
            <w:pPr>
              <w:jc w:val="center"/>
              <w:rPr>
                <w:lang w:val="mt-MT"/>
              </w:rPr>
            </w:pPr>
          </w:p>
        </w:tc>
      </w:tr>
      <w:tr w:rsidR="002C3B23" w:rsidRPr="008F2907" w:rsidTr="002C3B23">
        <w:trPr>
          <w:trHeight w:val="567"/>
        </w:trPr>
        <w:tc>
          <w:tcPr>
            <w:tcW w:w="1809" w:type="dxa"/>
            <w:shd w:val="clear" w:color="auto" w:fill="00B0F0"/>
          </w:tcPr>
          <w:p w:rsidR="002C3B23" w:rsidRDefault="002C3B23" w:rsidP="00F039F0">
            <w:pPr>
              <w:rPr>
                <w:rFonts w:asciiTheme="minorHAnsi" w:hAnsiTheme="minorHAnsi"/>
                <w:color w:val="FFFFFF" w:themeColor="background1"/>
                <w:lang w:val="mt-MT"/>
              </w:rPr>
            </w:pPr>
            <w:r>
              <w:rPr>
                <w:rFonts w:asciiTheme="minorHAnsi" w:hAnsiTheme="minorHAnsi"/>
                <w:color w:val="FFFFFF" w:themeColor="background1"/>
                <w:lang w:val="mt-MT"/>
              </w:rPr>
              <w:t>Total</w:t>
            </w:r>
          </w:p>
        </w:tc>
        <w:tc>
          <w:tcPr>
            <w:tcW w:w="1809" w:type="dxa"/>
          </w:tcPr>
          <w:p w:rsidR="00B07072" w:rsidRDefault="006E6EDA" w:rsidP="00B07072">
            <w:pPr>
              <w:tabs>
                <w:tab w:val="left" w:pos="1182"/>
              </w:tabs>
              <w:jc w:val="center"/>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2C3B23" w:rsidRDefault="002C3B23" w:rsidP="00B07072">
            <w:pPr>
              <w:jc w:val="center"/>
              <w:rPr>
                <w:lang w:val="mt-MT"/>
              </w:rPr>
            </w:pPr>
          </w:p>
        </w:tc>
        <w:tc>
          <w:tcPr>
            <w:tcW w:w="1809" w:type="dxa"/>
          </w:tcPr>
          <w:p w:rsidR="00B07072" w:rsidRDefault="006E6EDA" w:rsidP="00B07072">
            <w:pPr>
              <w:tabs>
                <w:tab w:val="left" w:pos="1182"/>
              </w:tabs>
              <w:jc w:val="center"/>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2C3B23" w:rsidRDefault="002C3B23" w:rsidP="00B07072">
            <w:pPr>
              <w:jc w:val="center"/>
              <w:rPr>
                <w:lang w:val="mt-MT"/>
              </w:rPr>
            </w:pPr>
          </w:p>
        </w:tc>
      </w:tr>
    </w:tbl>
    <w:p w:rsidR="00FF3A55" w:rsidRDefault="00FF3A55" w:rsidP="00FF3A55">
      <w:pPr>
        <w:rPr>
          <w:rFonts w:asciiTheme="minorHAnsi" w:hAnsiTheme="minorHAnsi" w:cs="Arial"/>
          <w:sz w:val="18"/>
          <w:szCs w:val="20"/>
        </w:rPr>
      </w:pPr>
    </w:p>
    <w:p w:rsidR="00895CDF" w:rsidRPr="00895CDF" w:rsidRDefault="009F4D2D" w:rsidP="00895CDF">
      <w:pPr>
        <w:rPr>
          <w:rFonts w:asciiTheme="minorHAnsi" w:hAnsiTheme="minorHAnsi"/>
          <w:i/>
          <w:lang w:val="mt-MT"/>
        </w:rPr>
      </w:pPr>
      <w:r>
        <w:rPr>
          <w:rFonts w:asciiTheme="minorHAnsi" w:hAnsiTheme="minorHAnsi" w:cs="Arial"/>
          <w:b/>
          <w:lang w:val="mt-MT"/>
        </w:rPr>
        <w:t>C</w:t>
      </w:r>
      <w:r w:rsidR="00895CDF" w:rsidRPr="00895CDF">
        <w:rPr>
          <w:rFonts w:asciiTheme="minorHAnsi" w:hAnsiTheme="minorHAnsi" w:cs="Arial"/>
          <w:b/>
        </w:rPr>
        <w:t xml:space="preserve">.3  </w:t>
      </w:r>
      <w:r w:rsidR="00895CDF" w:rsidRPr="00895CDF">
        <w:rPr>
          <w:rFonts w:asciiTheme="minorHAnsi" w:hAnsiTheme="minorHAnsi"/>
          <w:lang w:val="mt-MT"/>
        </w:rPr>
        <w:t>Describe the required skills necessary for this activity</w:t>
      </w:r>
      <w:r w:rsidR="003864EC">
        <w:rPr>
          <w:rFonts w:asciiTheme="minorHAnsi" w:hAnsiTheme="minorHAnsi"/>
          <w:lang w:val="mt-MT"/>
        </w:rPr>
        <w:br/>
      </w:r>
      <w:r w:rsidR="003864EC" w:rsidRPr="003864EC">
        <w:rPr>
          <w:rFonts w:asciiTheme="minorHAnsi" w:hAnsiTheme="minorHAnsi"/>
          <w:i/>
          <w:lang w:val="mt-MT"/>
        </w:rPr>
        <w:t xml:space="preserve">        Iddeskrivi l-ħiliet meħtieġa għal din l-attività</w:t>
      </w:r>
    </w:p>
    <w:p w:rsidR="00895CDF" w:rsidRDefault="00895CDF" w:rsidP="00895CDF">
      <w:pPr>
        <w:rPr>
          <w:rFonts w:asciiTheme="minorHAnsi" w:hAnsiTheme="minorHAnsi" w:cs="Arial"/>
          <w:sz w:val="18"/>
          <w:szCs w:val="20"/>
        </w:rPr>
      </w:pPr>
    </w:p>
    <w:p w:rsidR="00895CDF" w:rsidRDefault="006E6EDA" w:rsidP="00895CDF">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895CDF">
        <w:rPr>
          <w:lang w:val="mt-MT"/>
        </w:rPr>
        <w:instrText xml:space="preserve"> FORMTEXT </w:instrText>
      </w:r>
      <w:r>
        <w:rPr>
          <w:lang w:val="mt-MT"/>
        </w:rPr>
      </w:r>
      <w:r>
        <w:rPr>
          <w:lang w:val="mt-MT"/>
        </w:rPr>
        <w:fldChar w:fldCharType="separate"/>
      </w:r>
      <w:r w:rsidR="00895CDF">
        <w:rPr>
          <w:noProof/>
          <w:lang w:val="mt-MT"/>
        </w:rPr>
        <w:t> </w:t>
      </w:r>
      <w:r w:rsidR="00895CDF">
        <w:rPr>
          <w:noProof/>
          <w:lang w:val="mt-MT"/>
        </w:rPr>
        <w:t> </w:t>
      </w:r>
      <w:r w:rsidR="00895CDF">
        <w:rPr>
          <w:noProof/>
          <w:lang w:val="mt-MT"/>
        </w:rPr>
        <w:t> </w:t>
      </w:r>
      <w:r w:rsidR="00895CDF">
        <w:rPr>
          <w:noProof/>
          <w:lang w:val="mt-MT"/>
        </w:rPr>
        <w:t> </w:t>
      </w:r>
      <w:r w:rsidR="00895CDF">
        <w:rPr>
          <w:noProof/>
          <w:lang w:val="mt-MT"/>
        </w:rPr>
        <w:t> </w:t>
      </w:r>
      <w:r>
        <w:rPr>
          <w:lang w:val="mt-MT"/>
        </w:rPr>
        <w:fldChar w:fldCharType="end"/>
      </w:r>
    </w:p>
    <w:p w:rsidR="00FF3A55" w:rsidRPr="00BB2E5E" w:rsidRDefault="00FF3A55" w:rsidP="00FF3A55">
      <w:pPr>
        <w:rPr>
          <w:rFonts w:asciiTheme="minorHAnsi" w:hAnsiTheme="minorHAnsi" w:cs="Arial"/>
          <w:sz w:val="18"/>
          <w:szCs w:val="20"/>
          <w:lang w:val="mt-MT"/>
        </w:rPr>
      </w:pPr>
    </w:p>
    <w:p w:rsidR="00FF3A55" w:rsidRDefault="00FF3A55" w:rsidP="00FF3A55">
      <w:pPr>
        <w:rPr>
          <w:rFonts w:asciiTheme="minorHAnsi" w:hAnsiTheme="minorHAnsi" w:cs="Arial"/>
          <w:sz w:val="18"/>
          <w:szCs w:val="20"/>
          <w:lang w:val="mt-MT"/>
        </w:rPr>
      </w:pPr>
    </w:p>
    <w:p w:rsidR="00364256" w:rsidRPr="00364256" w:rsidRDefault="00364256" w:rsidP="00FF3A55">
      <w:pPr>
        <w:rPr>
          <w:rFonts w:asciiTheme="minorHAnsi" w:hAnsiTheme="minorHAnsi" w:cs="Arial"/>
          <w:sz w:val="18"/>
          <w:szCs w:val="20"/>
          <w:lang w:val="mt-MT"/>
        </w:rPr>
      </w:pPr>
    </w:p>
    <w:p w:rsidR="003864EC" w:rsidRDefault="003864EC">
      <w:pPr>
        <w:spacing w:after="200" w:line="276" w:lineRule="auto"/>
        <w:rPr>
          <w:rFonts w:asciiTheme="minorHAnsi" w:hAnsiTheme="minorHAnsi"/>
          <w:b/>
          <w:color w:val="00B0F0"/>
          <w:sz w:val="36"/>
          <w:szCs w:val="36"/>
          <w:lang w:val="mt-MT"/>
        </w:rPr>
      </w:pPr>
      <w:r>
        <w:rPr>
          <w:rFonts w:asciiTheme="minorHAnsi" w:hAnsiTheme="minorHAnsi"/>
          <w:b/>
          <w:color w:val="00B0F0"/>
          <w:sz w:val="36"/>
          <w:szCs w:val="36"/>
          <w:lang w:val="mt-MT"/>
        </w:rPr>
        <w:br w:type="page"/>
      </w:r>
    </w:p>
    <w:p w:rsidR="00895CDF" w:rsidRDefault="00895CDF" w:rsidP="00895CDF">
      <w:pPr>
        <w:rPr>
          <w:rFonts w:asciiTheme="minorHAnsi" w:hAnsiTheme="minorHAnsi"/>
          <w:b/>
          <w:color w:val="00B0F0"/>
          <w:sz w:val="36"/>
          <w:szCs w:val="36"/>
          <w:lang w:val="mt-MT"/>
        </w:rPr>
      </w:pPr>
      <w:r w:rsidRPr="00FF3A55">
        <w:rPr>
          <w:rFonts w:asciiTheme="minorHAnsi" w:hAnsiTheme="minorHAnsi"/>
          <w:b/>
          <w:color w:val="00B0F0"/>
          <w:sz w:val="36"/>
          <w:szCs w:val="36"/>
          <w:lang w:val="mt-MT"/>
        </w:rPr>
        <w:lastRenderedPageBreak/>
        <w:t xml:space="preserve">Section </w:t>
      </w:r>
      <w:r w:rsidR="009F4D2D">
        <w:rPr>
          <w:rFonts w:asciiTheme="minorHAnsi" w:hAnsiTheme="minorHAnsi"/>
          <w:b/>
          <w:color w:val="00B0F0"/>
          <w:sz w:val="36"/>
          <w:szCs w:val="36"/>
          <w:lang w:val="mt-MT"/>
        </w:rPr>
        <w:t>D</w:t>
      </w:r>
      <w:r w:rsidRPr="00FF3A55">
        <w:rPr>
          <w:rFonts w:asciiTheme="minorHAnsi" w:hAnsiTheme="minorHAnsi"/>
          <w:b/>
          <w:color w:val="00B0F0"/>
          <w:sz w:val="36"/>
          <w:szCs w:val="36"/>
          <w:lang w:val="mt-MT"/>
        </w:rPr>
        <w:t xml:space="preserve">: </w:t>
      </w:r>
      <w:r>
        <w:rPr>
          <w:rFonts w:asciiTheme="minorHAnsi" w:hAnsiTheme="minorHAnsi"/>
          <w:b/>
          <w:color w:val="00B0F0"/>
          <w:sz w:val="36"/>
          <w:szCs w:val="36"/>
          <w:lang w:val="mt-MT"/>
        </w:rPr>
        <w:t>Equipment, Plant and Machin</w:t>
      </w:r>
      <w:r w:rsidR="00BB2E5E">
        <w:rPr>
          <w:rFonts w:asciiTheme="minorHAnsi" w:hAnsiTheme="minorHAnsi"/>
          <w:b/>
          <w:color w:val="00B0F0"/>
          <w:sz w:val="36"/>
          <w:szCs w:val="36"/>
          <w:lang w:val="mt-MT"/>
        </w:rPr>
        <w:t>e</w:t>
      </w:r>
      <w:r>
        <w:rPr>
          <w:rFonts w:asciiTheme="minorHAnsi" w:hAnsiTheme="minorHAnsi"/>
          <w:b/>
          <w:color w:val="00B0F0"/>
          <w:sz w:val="36"/>
          <w:szCs w:val="36"/>
          <w:lang w:val="mt-MT"/>
        </w:rPr>
        <w:t>ry Details</w:t>
      </w:r>
    </w:p>
    <w:p w:rsidR="003864EC" w:rsidRPr="003864EC" w:rsidRDefault="003864EC" w:rsidP="00895CDF">
      <w:pPr>
        <w:rPr>
          <w:rFonts w:asciiTheme="minorHAnsi" w:hAnsiTheme="minorHAnsi"/>
          <w:b/>
          <w:i/>
          <w:color w:val="00B0F0"/>
          <w:sz w:val="36"/>
          <w:szCs w:val="36"/>
          <w:lang w:val="mt-MT"/>
        </w:rPr>
      </w:pPr>
      <w:r>
        <w:rPr>
          <w:rFonts w:asciiTheme="minorHAnsi" w:hAnsiTheme="minorHAnsi"/>
          <w:b/>
          <w:i/>
          <w:color w:val="00B0F0"/>
          <w:sz w:val="36"/>
          <w:szCs w:val="36"/>
          <w:lang w:val="mt-MT"/>
        </w:rPr>
        <w:t>Taqsima D: Dettalji dwar Tg</w:t>
      </w:r>
      <w:r>
        <w:rPr>
          <w:rFonts w:ascii="Calibri" w:hAnsi="Calibri" w:cs="Calibri"/>
          <w:b/>
          <w:i/>
          <w:color w:val="00B0F0"/>
          <w:sz w:val="36"/>
          <w:szCs w:val="36"/>
          <w:lang w:val="mt-MT"/>
        </w:rPr>
        <w:t>ħ</w:t>
      </w:r>
      <w:r>
        <w:rPr>
          <w:rFonts w:asciiTheme="minorHAnsi" w:hAnsiTheme="minorHAnsi"/>
          <w:b/>
          <w:i/>
          <w:color w:val="00B0F0"/>
          <w:sz w:val="36"/>
          <w:szCs w:val="36"/>
          <w:lang w:val="mt-MT"/>
        </w:rPr>
        <w:t>amir, Impjant u Makkinarju</w:t>
      </w:r>
    </w:p>
    <w:p w:rsidR="00895CDF" w:rsidRDefault="00895CDF" w:rsidP="00895CDF">
      <w:pPr>
        <w:rPr>
          <w:rFonts w:asciiTheme="minorHAnsi" w:hAnsiTheme="minorHAnsi" w:cs="Arial"/>
          <w:sz w:val="18"/>
          <w:szCs w:val="20"/>
        </w:rPr>
      </w:pPr>
    </w:p>
    <w:p w:rsidR="00895CDF" w:rsidRPr="00895CDF" w:rsidRDefault="009F4D2D" w:rsidP="00895CDF">
      <w:pPr>
        <w:rPr>
          <w:rFonts w:asciiTheme="minorHAnsi" w:hAnsiTheme="minorHAnsi"/>
          <w:lang w:val="mt-MT"/>
        </w:rPr>
      </w:pPr>
      <w:r>
        <w:rPr>
          <w:rFonts w:asciiTheme="minorHAnsi" w:hAnsiTheme="minorHAnsi"/>
          <w:b/>
          <w:lang w:val="mt-MT"/>
        </w:rPr>
        <w:t>D</w:t>
      </w:r>
      <w:r w:rsidR="00895CDF" w:rsidRPr="00895CDF">
        <w:rPr>
          <w:rFonts w:asciiTheme="minorHAnsi" w:hAnsiTheme="minorHAnsi"/>
          <w:b/>
          <w:lang w:val="mt-MT"/>
        </w:rPr>
        <w:t>.1</w:t>
      </w:r>
      <w:r w:rsidR="00A132AC">
        <w:rPr>
          <w:rFonts w:asciiTheme="minorHAnsi" w:hAnsiTheme="minorHAnsi"/>
          <w:lang w:val="mt-MT"/>
        </w:rPr>
        <w:t>Existing Machine</w:t>
      </w:r>
      <w:r w:rsidR="00895CDF">
        <w:rPr>
          <w:rFonts w:asciiTheme="minorHAnsi" w:hAnsiTheme="minorHAnsi"/>
          <w:lang w:val="mt-MT"/>
        </w:rPr>
        <w:t xml:space="preserve">ry </w:t>
      </w:r>
      <w:r w:rsidR="003864EC">
        <w:rPr>
          <w:rFonts w:asciiTheme="minorHAnsi" w:hAnsiTheme="minorHAnsi"/>
          <w:lang w:val="mt-MT"/>
        </w:rPr>
        <w:br/>
      </w:r>
      <w:r w:rsidR="003864EC" w:rsidRPr="003864EC">
        <w:rPr>
          <w:rFonts w:asciiTheme="minorHAnsi" w:hAnsiTheme="minorHAnsi"/>
          <w:i/>
          <w:lang w:val="mt-MT"/>
        </w:rPr>
        <w:t xml:space="preserve">        Makkinarju eżistenti</w:t>
      </w:r>
    </w:p>
    <w:p w:rsidR="00FF3A55" w:rsidRDefault="00FF3A55" w:rsidP="00FF3A55">
      <w:pPr>
        <w:rPr>
          <w:rFonts w:asciiTheme="minorHAnsi" w:hAnsiTheme="minorHAnsi" w:cs="Arial"/>
          <w:sz w:val="18"/>
          <w:szCs w:val="20"/>
        </w:rPr>
      </w:pPr>
    </w:p>
    <w:tbl>
      <w:tblPr>
        <w:tblStyle w:val="TableGrid"/>
        <w:tblW w:w="0" w:type="auto"/>
        <w:tblLook w:val="04A0"/>
      </w:tblPr>
      <w:tblGrid>
        <w:gridCol w:w="3162"/>
        <w:gridCol w:w="3415"/>
        <w:gridCol w:w="2999"/>
      </w:tblGrid>
      <w:tr w:rsidR="00895CDF" w:rsidRPr="003864EC" w:rsidTr="00895CDF">
        <w:tc>
          <w:tcPr>
            <w:tcW w:w="3162" w:type="dxa"/>
            <w:shd w:val="clear" w:color="auto" w:fill="00B0F0"/>
          </w:tcPr>
          <w:p w:rsidR="00895CDF" w:rsidRPr="003864EC" w:rsidRDefault="00895CDF" w:rsidP="003864EC">
            <w:pPr>
              <w:rPr>
                <w:rFonts w:asciiTheme="minorHAnsi" w:hAnsiTheme="minorHAnsi"/>
                <w:b/>
                <w:color w:val="FFFFFF" w:themeColor="background1"/>
                <w:lang w:val="mt-MT"/>
              </w:rPr>
            </w:pPr>
            <w:r w:rsidRPr="003864EC">
              <w:rPr>
                <w:rFonts w:asciiTheme="minorHAnsi" w:hAnsiTheme="minorHAnsi"/>
                <w:b/>
                <w:color w:val="FFFFFF" w:themeColor="background1"/>
                <w:lang w:val="mt-MT"/>
              </w:rPr>
              <w:t>Type</w:t>
            </w:r>
            <w:r w:rsidR="003864EC" w:rsidRPr="003864EC">
              <w:rPr>
                <w:rFonts w:asciiTheme="minorHAnsi" w:hAnsiTheme="minorHAnsi"/>
                <w:b/>
                <w:color w:val="FFFFFF" w:themeColor="background1"/>
                <w:lang w:val="mt-MT"/>
              </w:rPr>
              <w:br/>
            </w:r>
            <w:r w:rsidR="003864EC" w:rsidRPr="003864EC">
              <w:rPr>
                <w:rFonts w:asciiTheme="minorHAnsi" w:hAnsiTheme="minorHAnsi"/>
                <w:b/>
                <w:i/>
                <w:color w:val="FFFFFF" w:themeColor="background1"/>
                <w:lang w:val="mt-MT"/>
              </w:rPr>
              <w:t>Tip</w:t>
            </w:r>
          </w:p>
        </w:tc>
        <w:tc>
          <w:tcPr>
            <w:tcW w:w="3415" w:type="dxa"/>
            <w:shd w:val="clear" w:color="auto" w:fill="00B0F0"/>
          </w:tcPr>
          <w:p w:rsidR="00895CDF" w:rsidRPr="003864EC" w:rsidRDefault="00895CDF" w:rsidP="003864EC">
            <w:pPr>
              <w:rPr>
                <w:rFonts w:asciiTheme="minorHAnsi" w:hAnsiTheme="minorHAnsi"/>
                <w:b/>
                <w:color w:val="FFFFFF" w:themeColor="background1"/>
                <w:lang w:val="mt-MT"/>
              </w:rPr>
            </w:pPr>
            <w:r w:rsidRPr="003864EC">
              <w:rPr>
                <w:rFonts w:asciiTheme="minorHAnsi" w:hAnsiTheme="minorHAnsi"/>
                <w:b/>
                <w:color w:val="FFFFFF" w:themeColor="background1"/>
                <w:lang w:val="mt-MT"/>
              </w:rPr>
              <w:t>Desciption</w:t>
            </w:r>
            <w:r w:rsidR="003864EC">
              <w:rPr>
                <w:rFonts w:asciiTheme="minorHAnsi" w:hAnsiTheme="minorHAnsi"/>
                <w:b/>
                <w:color w:val="FFFFFF" w:themeColor="background1"/>
                <w:lang w:val="mt-MT"/>
              </w:rPr>
              <w:br/>
            </w:r>
            <w:r w:rsidR="003864EC" w:rsidRPr="003864EC">
              <w:rPr>
                <w:rFonts w:asciiTheme="minorHAnsi" w:hAnsiTheme="minorHAnsi"/>
                <w:b/>
                <w:i/>
                <w:color w:val="FFFFFF" w:themeColor="background1"/>
                <w:lang w:val="mt-MT"/>
              </w:rPr>
              <w:t>Deskrizzjoni</w:t>
            </w:r>
          </w:p>
        </w:tc>
        <w:tc>
          <w:tcPr>
            <w:tcW w:w="2999" w:type="dxa"/>
            <w:shd w:val="clear" w:color="auto" w:fill="00B0F0"/>
          </w:tcPr>
          <w:p w:rsidR="00895CDF" w:rsidRDefault="002C3B23" w:rsidP="00F039F0">
            <w:pPr>
              <w:rPr>
                <w:rFonts w:asciiTheme="minorHAnsi" w:hAnsiTheme="minorHAnsi"/>
                <w:b/>
                <w:color w:val="FFFFFF" w:themeColor="background1"/>
                <w:lang w:val="mt-MT"/>
              </w:rPr>
            </w:pPr>
            <w:r w:rsidRPr="003864EC">
              <w:rPr>
                <w:rFonts w:asciiTheme="minorHAnsi" w:hAnsiTheme="minorHAnsi"/>
                <w:b/>
                <w:color w:val="FFFFFF" w:themeColor="background1"/>
                <w:lang w:val="mt-MT"/>
              </w:rPr>
              <w:t>Value</w:t>
            </w:r>
            <w:r w:rsidR="00895CDF" w:rsidRPr="003864EC">
              <w:rPr>
                <w:rFonts w:asciiTheme="minorHAnsi" w:hAnsiTheme="minorHAnsi"/>
                <w:b/>
                <w:color w:val="FFFFFF" w:themeColor="background1"/>
                <w:lang w:val="mt-MT"/>
              </w:rPr>
              <w:t xml:space="preserve"> (€)</w:t>
            </w:r>
          </w:p>
          <w:p w:rsidR="003864EC" w:rsidRPr="003864EC" w:rsidRDefault="003864EC" w:rsidP="00F039F0">
            <w:pPr>
              <w:rPr>
                <w:rFonts w:asciiTheme="minorHAnsi" w:hAnsiTheme="minorHAnsi"/>
                <w:b/>
                <w:i/>
                <w:color w:val="FFFFFF" w:themeColor="background1"/>
                <w:lang w:val="mt-MT"/>
              </w:rPr>
            </w:pPr>
            <w:r w:rsidRPr="003864EC">
              <w:rPr>
                <w:rFonts w:asciiTheme="minorHAnsi" w:hAnsiTheme="minorHAnsi"/>
                <w:b/>
                <w:i/>
                <w:color w:val="FFFFFF" w:themeColor="background1"/>
                <w:lang w:val="mt-MT"/>
              </w:rPr>
              <w:t>Valur  (€)</w:t>
            </w:r>
          </w:p>
        </w:tc>
      </w:tr>
      <w:tr w:rsidR="00B07072" w:rsidRPr="008D2796" w:rsidTr="00F039F0">
        <w:tc>
          <w:tcPr>
            <w:tcW w:w="3162" w:type="dxa"/>
          </w:tcPr>
          <w:p w:rsidR="00B07072" w:rsidRDefault="00B07072" w:rsidP="00F039F0">
            <w:pPr>
              <w:rPr>
                <w:lang w:val="mt-MT"/>
              </w:rPr>
            </w:pPr>
          </w:p>
          <w:p w:rsidR="00B07072" w:rsidRDefault="006E6EDA" w:rsidP="00B07072">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F039F0">
            <w:pPr>
              <w:rPr>
                <w:lang w:val="mt-MT"/>
              </w:rPr>
            </w:pPr>
          </w:p>
        </w:tc>
        <w:tc>
          <w:tcPr>
            <w:tcW w:w="3415" w:type="dxa"/>
          </w:tcPr>
          <w:p w:rsidR="00B07072" w:rsidRDefault="00B07072" w:rsidP="00840754">
            <w:pPr>
              <w:rPr>
                <w:lang w:val="mt-MT"/>
              </w:rPr>
            </w:pPr>
          </w:p>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840754">
            <w:pPr>
              <w:rPr>
                <w:lang w:val="mt-MT"/>
              </w:rPr>
            </w:pPr>
          </w:p>
        </w:tc>
        <w:tc>
          <w:tcPr>
            <w:tcW w:w="2999" w:type="dxa"/>
          </w:tcPr>
          <w:p w:rsidR="00B07072" w:rsidRDefault="00B07072" w:rsidP="00840754">
            <w:pPr>
              <w:rPr>
                <w:lang w:val="mt-MT"/>
              </w:rPr>
            </w:pPr>
          </w:p>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840754">
            <w:pPr>
              <w:rPr>
                <w:lang w:val="mt-MT"/>
              </w:rPr>
            </w:pPr>
          </w:p>
        </w:tc>
      </w:tr>
      <w:tr w:rsidR="00B07072" w:rsidRPr="008D2796" w:rsidTr="00F039F0">
        <w:tc>
          <w:tcPr>
            <w:tcW w:w="3162" w:type="dxa"/>
          </w:tcPr>
          <w:p w:rsidR="00B07072" w:rsidRDefault="00B07072" w:rsidP="00B07072">
            <w:pPr>
              <w:tabs>
                <w:tab w:val="left" w:pos="1182"/>
              </w:tabs>
              <w:jc w:val="both"/>
            </w:pPr>
          </w:p>
          <w:p w:rsidR="00B07072" w:rsidRDefault="006E6EDA" w:rsidP="00B07072">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B07072" w:rsidRDefault="00B07072" w:rsidP="00F039F0"/>
        </w:tc>
        <w:tc>
          <w:tcPr>
            <w:tcW w:w="3415" w:type="dxa"/>
          </w:tcPr>
          <w:p w:rsidR="00B07072" w:rsidRDefault="00B07072" w:rsidP="00840754">
            <w:pPr>
              <w:tabs>
                <w:tab w:val="left" w:pos="1182"/>
              </w:tabs>
              <w:jc w:val="both"/>
            </w:pPr>
          </w:p>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B07072" w:rsidRDefault="00B07072" w:rsidP="00840754"/>
        </w:tc>
        <w:tc>
          <w:tcPr>
            <w:tcW w:w="2999" w:type="dxa"/>
          </w:tcPr>
          <w:p w:rsidR="00B07072" w:rsidRDefault="00B07072" w:rsidP="00840754">
            <w:pPr>
              <w:tabs>
                <w:tab w:val="left" w:pos="1182"/>
              </w:tabs>
              <w:jc w:val="both"/>
            </w:pPr>
          </w:p>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B07072" w:rsidRDefault="00B07072" w:rsidP="00840754"/>
        </w:tc>
      </w:tr>
      <w:tr w:rsidR="00B07072" w:rsidRPr="008D2796" w:rsidTr="00F039F0">
        <w:tc>
          <w:tcPr>
            <w:tcW w:w="3162" w:type="dxa"/>
          </w:tcPr>
          <w:p w:rsidR="00B07072" w:rsidRDefault="00B07072" w:rsidP="00B07072">
            <w:pPr>
              <w:tabs>
                <w:tab w:val="left" w:pos="1182"/>
              </w:tabs>
              <w:jc w:val="both"/>
            </w:pPr>
          </w:p>
          <w:p w:rsidR="00B07072" w:rsidRDefault="006E6EDA" w:rsidP="00B07072">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F039F0">
            <w:pPr>
              <w:rPr>
                <w:lang w:val="mt-MT"/>
              </w:rPr>
            </w:pPr>
          </w:p>
        </w:tc>
        <w:tc>
          <w:tcPr>
            <w:tcW w:w="3415" w:type="dxa"/>
          </w:tcPr>
          <w:p w:rsidR="00B07072" w:rsidRDefault="00B07072" w:rsidP="00840754">
            <w:pPr>
              <w:tabs>
                <w:tab w:val="left" w:pos="1182"/>
              </w:tabs>
              <w:jc w:val="both"/>
            </w:pPr>
          </w:p>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840754">
            <w:pPr>
              <w:rPr>
                <w:lang w:val="mt-MT"/>
              </w:rPr>
            </w:pPr>
          </w:p>
        </w:tc>
        <w:tc>
          <w:tcPr>
            <w:tcW w:w="2999" w:type="dxa"/>
          </w:tcPr>
          <w:p w:rsidR="00B07072" w:rsidRDefault="00B07072" w:rsidP="00840754">
            <w:pPr>
              <w:tabs>
                <w:tab w:val="left" w:pos="1182"/>
              </w:tabs>
              <w:jc w:val="both"/>
            </w:pPr>
          </w:p>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840754">
            <w:pPr>
              <w:rPr>
                <w:lang w:val="mt-MT"/>
              </w:rPr>
            </w:pPr>
          </w:p>
        </w:tc>
      </w:tr>
      <w:tr w:rsidR="00B07072" w:rsidRPr="008D2796" w:rsidTr="00F039F0">
        <w:tc>
          <w:tcPr>
            <w:tcW w:w="3162" w:type="dxa"/>
          </w:tcPr>
          <w:p w:rsidR="00B07072" w:rsidRDefault="00B07072" w:rsidP="00F039F0"/>
          <w:p w:rsidR="00B07072" w:rsidRDefault="006E6EDA" w:rsidP="00B07072">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F039F0">
            <w:pPr>
              <w:rPr>
                <w:lang w:val="mt-MT"/>
              </w:rPr>
            </w:pPr>
          </w:p>
        </w:tc>
        <w:tc>
          <w:tcPr>
            <w:tcW w:w="3415" w:type="dxa"/>
          </w:tcPr>
          <w:p w:rsidR="00B07072" w:rsidRDefault="00B07072" w:rsidP="00840754"/>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840754">
            <w:pPr>
              <w:rPr>
                <w:lang w:val="mt-MT"/>
              </w:rPr>
            </w:pPr>
          </w:p>
        </w:tc>
        <w:tc>
          <w:tcPr>
            <w:tcW w:w="2999" w:type="dxa"/>
          </w:tcPr>
          <w:p w:rsidR="00B07072" w:rsidRDefault="00B07072" w:rsidP="00840754"/>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840754">
            <w:pPr>
              <w:rPr>
                <w:lang w:val="mt-MT"/>
              </w:rPr>
            </w:pPr>
          </w:p>
        </w:tc>
      </w:tr>
      <w:tr w:rsidR="00B07072" w:rsidRPr="008D2796" w:rsidTr="00F039F0">
        <w:tc>
          <w:tcPr>
            <w:tcW w:w="3162" w:type="dxa"/>
          </w:tcPr>
          <w:p w:rsidR="00B07072" w:rsidRDefault="00B07072" w:rsidP="00F039F0"/>
          <w:p w:rsidR="00B07072" w:rsidRDefault="006E6EDA" w:rsidP="00B07072">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F039F0">
            <w:pPr>
              <w:rPr>
                <w:lang w:val="mt-MT"/>
              </w:rPr>
            </w:pPr>
          </w:p>
        </w:tc>
        <w:tc>
          <w:tcPr>
            <w:tcW w:w="3415" w:type="dxa"/>
          </w:tcPr>
          <w:p w:rsidR="00B07072" w:rsidRDefault="00B07072" w:rsidP="00840754"/>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840754">
            <w:pPr>
              <w:rPr>
                <w:lang w:val="mt-MT"/>
              </w:rPr>
            </w:pPr>
          </w:p>
        </w:tc>
        <w:tc>
          <w:tcPr>
            <w:tcW w:w="2999" w:type="dxa"/>
          </w:tcPr>
          <w:p w:rsidR="00B07072" w:rsidRDefault="00B07072" w:rsidP="00840754"/>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840754">
            <w:pPr>
              <w:rPr>
                <w:lang w:val="mt-MT"/>
              </w:rPr>
            </w:pPr>
          </w:p>
        </w:tc>
      </w:tr>
    </w:tbl>
    <w:p w:rsidR="00895CDF" w:rsidRDefault="00895CDF" w:rsidP="00FF3A55">
      <w:pPr>
        <w:rPr>
          <w:rFonts w:asciiTheme="minorHAnsi" w:hAnsiTheme="minorHAnsi" w:cs="Arial"/>
          <w:sz w:val="18"/>
          <w:szCs w:val="20"/>
        </w:rPr>
      </w:pPr>
    </w:p>
    <w:p w:rsidR="00895CDF" w:rsidRPr="00895CDF" w:rsidRDefault="009F4D2D" w:rsidP="00895CDF">
      <w:pPr>
        <w:rPr>
          <w:rFonts w:asciiTheme="minorHAnsi" w:hAnsiTheme="minorHAnsi"/>
          <w:lang w:val="mt-MT"/>
        </w:rPr>
      </w:pPr>
      <w:r>
        <w:rPr>
          <w:rFonts w:asciiTheme="minorHAnsi" w:hAnsiTheme="minorHAnsi"/>
          <w:b/>
          <w:lang w:val="mt-MT"/>
        </w:rPr>
        <w:t>D</w:t>
      </w:r>
      <w:r w:rsidR="00895CDF" w:rsidRPr="00895CDF">
        <w:rPr>
          <w:rFonts w:asciiTheme="minorHAnsi" w:hAnsiTheme="minorHAnsi"/>
          <w:b/>
          <w:lang w:val="mt-MT"/>
        </w:rPr>
        <w:t>.</w:t>
      </w:r>
      <w:r w:rsidR="00895CDF">
        <w:rPr>
          <w:rFonts w:asciiTheme="minorHAnsi" w:hAnsiTheme="minorHAnsi"/>
          <w:b/>
          <w:lang w:val="mt-MT"/>
        </w:rPr>
        <w:t>2</w:t>
      </w:r>
      <w:r w:rsidR="00A132AC">
        <w:rPr>
          <w:rFonts w:asciiTheme="minorHAnsi" w:hAnsiTheme="minorHAnsi"/>
          <w:lang w:val="mt-MT"/>
        </w:rPr>
        <w:t>Machine</w:t>
      </w:r>
      <w:r w:rsidR="00895CDF">
        <w:rPr>
          <w:rFonts w:asciiTheme="minorHAnsi" w:hAnsiTheme="minorHAnsi"/>
          <w:lang w:val="mt-MT"/>
        </w:rPr>
        <w:t xml:space="preserve">ry to be purchased </w:t>
      </w:r>
      <w:r w:rsidR="003864EC">
        <w:rPr>
          <w:rFonts w:asciiTheme="minorHAnsi" w:hAnsiTheme="minorHAnsi"/>
          <w:lang w:val="mt-MT"/>
        </w:rPr>
        <w:br/>
      </w:r>
      <w:r w:rsidR="003864EC" w:rsidRPr="003864EC">
        <w:rPr>
          <w:rFonts w:asciiTheme="minorHAnsi" w:hAnsiTheme="minorHAnsi"/>
          <w:i/>
          <w:lang w:val="mt-MT"/>
        </w:rPr>
        <w:t>Makkinarju li jrid jinxtara</w:t>
      </w:r>
    </w:p>
    <w:p w:rsidR="00895CDF" w:rsidRDefault="00895CDF" w:rsidP="00895CDF">
      <w:pPr>
        <w:rPr>
          <w:rFonts w:asciiTheme="minorHAnsi" w:hAnsiTheme="minorHAnsi" w:cs="Arial"/>
          <w:sz w:val="18"/>
          <w:szCs w:val="20"/>
        </w:rPr>
      </w:pPr>
    </w:p>
    <w:tbl>
      <w:tblPr>
        <w:tblStyle w:val="TableGrid"/>
        <w:tblW w:w="0" w:type="auto"/>
        <w:tblLook w:val="04A0"/>
      </w:tblPr>
      <w:tblGrid>
        <w:gridCol w:w="3162"/>
        <w:gridCol w:w="3415"/>
        <w:gridCol w:w="2999"/>
      </w:tblGrid>
      <w:tr w:rsidR="003864EC" w:rsidRPr="00895CDF" w:rsidTr="00F039F0">
        <w:tc>
          <w:tcPr>
            <w:tcW w:w="3162" w:type="dxa"/>
            <w:shd w:val="clear" w:color="auto" w:fill="00B0F0"/>
          </w:tcPr>
          <w:p w:rsidR="003864EC" w:rsidRPr="003864EC" w:rsidRDefault="003864EC" w:rsidP="00D448EE">
            <w:pPr>
              <w:rPr>
                <w:rFonts w:asciiTheme="minorHAnsi" w:hAnsiTheme="minorHAnsi"/>
                <w:b/>
                <w:color w:val="FFFFFF" w:themeColor="background1"/>
                <w:lang w:val="mt-MT"/>
              </w:rPr>
            </w:pPr>
            <w:r w:rsidRPr="003864EC">
              <w:rPr>
                <w:rFonts w:asciiTheme="minorHAnsi" w:hAnsiTheme="minorHAnsi"/>
                <w:b/>
                <w:color w:val="FFFFFF" w:themeColor="background1"/>
                <w:lang w:val="mt-MT"/>
              </w:rPr>
              <w:t>Type</w:t>
            </w:r>
            <w:r w:rsidRPr="003864EC">
              <w:rPr>
                <w:rFonts w:asciiTheme="minorHAnsi" w:hAnsiTheme="minorHAnsi"/>
                <w:b/>
                <w:color w:val="FFFFFF" w:themeColor="background1"/>
                <w:lang w:val="mt-MT"/>
              </w:rPr>
              <w:br/>
            </w:r>
            <w:r w:rsidRPr="003864EC">
              <w:rPr>
                <w:rFonts w:asciiTheme="minorHAnsi" w:hAnsiTheme="minorHAnsi"/>
                <w:b/>
                <w:i/>
                <w:color w:val="FFFFFF" w:themeColor="background1"/>
                <w:lang w:val="mt-MT"/>
              </w:rPr>
              <w:t>Tip</w:t>
            </w:r>
          </w:p>
        </w:tc>
        <w:tc>
          <w:tcPr>
            <w:tcW w:w="3415" w:type="dxa"/>
            <w:shd w:val="clear" w:color="auto" w:fill="00B0F0"/>
          </w:tcPr>
          <w:p w:rsidR="003864EC" w:rsidRPr="003864EC" w:rsidRDefault="003864EC" w:rsidP="00D448EE">
            <w:pPr>
              <w:rPr>
                <w:rFonts w:asciiTheme="minorHAnsi" w:hAnsiTheme="minorHAnsi"/>
                <w:b/>
                <w:color w:val="FFFFFF" w:themeColor="background1"/>
                <w:lang w:val="mt-MT"/>
              </w:rPr>
            </w:pPr>
            <w:r w:rsidRPr="003864EC">
              <w:rPr>
                <w:rFonts w:asciiTheme="minorHAnsi" w:hAnsiTheme="minorHAnsi"/>
                <w:b/>
                <w:color w:val="FFFFFF" w:themeColor="background1"/>
                <w:lang w:val="mt-MT"/>
              </w:rPr>
              <w:t>Desciption</w:t>
            </w:r>
            <w:r>
              <w:rPr>
                <w:rFonts w:asciiTheme="minorHAnsi" w:hAnsiTheme="minorHAnsi"/>
                <w:b/>
                <w:color w:val="FFFFFF" w:themeColor="background1"/>
                <w:lang w:val="mt-MT"/>
              </w:rPr>
              <w:br/>
            </w:r>
            <w:r w:rsidRPr="003864EC">
              <w:rPr>
                <w:rFonts w:asciiTheme="minorHAnsi" w:hAnsiTheme="minorHAnsi"/>
                <w:b/>
                <w:i/>
                <w:color w:val="FFFFFF" w:themeColor="background1"/>
                <w:lang w:val="mt-MT"/>
              </w:rPr>
              <w:t>Deskrizzjoni</w:t>
            </w:r>
          </w:p>
        </w:tc>
        <w:tc>
          <w:tcPr>
            <w:tcW w:w="2999" w:type="dxa"/>
            <w:shd w:val="clear" w:color="auto" w:fill="00B0F0"/>
          </w:tcPr>
          <w:p w:rsidR="003864EC" w:rsidRDefault="003864EC" w:rsidP="00D448EE">
            <w:pPr>
              <w:rPr>
                <w:rFonts w:asciiTheme="minorHAnsi" w:hAnsiTheme="minorHAnsi"/>
                <w:b/>
                <w:color w:val="FFFFFF" w:themeColor="background1"/>
                <w:lang w:val="mt-MT"/>
              </w:rPr>
            </w:pPr>
            <w:r w:rsidRPr="003864EC">
              <w:rPr>
                <w:rFonts w:asciiTheme="minorHAnsi" w:hAnsiTheme="minorHAnsi"/>
                <w:b/>
                <w:color w:val="FFFFFF" w:themeColor="background1"/>
                <w:lang w:val="mt-MT"/>
              </w:rPr>
              <w:t>Value (€)</w:t>
            </w:r>
          </w:p>
          <w:p w:rsidR="003864EC" w:rsidRPr="003864EC" w:rsidRDefault="003864EC" w:rsidP="00D448EE">
            <w:pPr>
              <w:rPr>
                <w:rFonts w:asciiTheme="minorHAnsi" w:hAnsiTheme="minorHAnsi"/>
                <w:b/>
                <w:i/>
                <w:color w:val="FFFFFF" w:themeColor="background1"/>
                <w:lang w:val="mt-MT"/>
              </w:rPr>
            </w:pPr>
            <w:r w:rsidRPr="003864EC">
              <w:rPr>
                <w:rFonts w:asciiTheme="minorHAnsi" w:hAnsiTheme="minorHAnsi"/>
                <w:b/>
                <w:i/>
                <w:color w:val="FFFFFF" w:themeColor="background1"/>
                <w:lang w:val="mt-MT"/>
              </w:rPr>
              <w:t>Valur  (€)</w:t>
            </w:r>
          </w:p>
        </w:tc>
      </w:tr>
      <w:tr w:rsidR="00B07072" w:rsidRPr="008D2796" w:rsidTr="00F039F0">
        <w:tc>
          <w:tcPr>
            <w:tcW w:w="3162" w:type="dxa"/>
          </w:tcPr>
          <w:p w:rsidR="00B07072" w:rsidRDefault="00B07072" w:rsidP="00840754">
            <w:pPr>
              <w:rPr>
                <w:lang w:val="mt-MT"/>
              </w:rPr>
            </w:pPr>
          </w:p>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840754">
            <w:pPr>
              <w:rPr>
                <w:lang w:val="mt-MT"/>
              </w:rPr>
            </w:pPr>
          </w:p>
        </w:tc>
        <w:tc>
          <w:tcPr>
            <w:tcW w:w="3415" w:type="dxa"/>
          </w:tcPr>
          <w:p w:rsidR="00B07072" w:rsidRDefault="00B07072" w:rsidP="00840754">
            <w:pPr>
              <w:rPr>
                <w:lang w:val="mt-MT"/>
              </w:rPr>
            </w:pPr>
          </w:p>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840754">
            <w:pPr>
              <w:rPr>
                <w:lang w:val="mt-MT"/>
              </w:rPr>
            </w:pPr>
          </w:p>
        </w:tc>
        <w:tc>
          <w:tcPr>
            <w:tcW w:w="2999" w:type="dxa"/>
          </w:tcPr>
          <w:p w:rsidR="00B07072" w:rsidRDefault="00B07072" w:rsidP="00840754">
            <w:pPr>
              <w:rPr>
                <w:lang w:val="mt-MT"/>
              </w:rPr>
            </w:pPr>
          </w:p>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840754">
            <w:pPr>
              <w:rPr>
                <w:lang w:val="mt-MT"/>
              </w:rPr>
            </w:pPr>
          </w:p>
        </w:tc>
      </w:tr>
      <w:tr w:rsidR="00B07072" w:rsidRPr="008D2796" w:rsidTr="00F039F0">
        <w:tc>
          <w:tcPr>
            <w:tcW w:w="3162" w:type="dxa"/>
          </w:tcPr>
          <w:p w:rsidR="00B07072" w:rsidRDefault="00B07072" w:rsidP="00840754">
            <w:pPr>
              <w:tabs>
                <w:tab w:val="left" w:pos="1182"/>
              </w:tabs>
              <w:jc w:val="both"/>
            </w:pPr>
          </w:p>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B07072" w:rsidRDefault="00B07072" w:rsidP="00840754"/>
        </w:tc>
        <w:tc>
          <w:tcPr>
            <w:tcW w:w="3415" w:type="dxa"/>
          </w:tcPr>
          <w:p w:rsidR="00B07072" w:rsidRDefault="00B07072" w:rsidP="00840754">
            <w:pPr>
              <w:tabs>
                <w:tab w:val="left" w:pos="1182"/>
              </w:tabs>
              <w:jc w:val="both"/>
            </w:pPr>
          </w:p>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B07072" w:rsidRDefault="00B07072" w:rsidP="00840754"/>
        </w:tc>
        <w:tc>
          <w:tcPr>
            <w:tcW w:w="2999" w:type="dxa"/>
          </w:tcPr>
          <w:p w:rsidR="00B07072" w:rsidRDefault="00B07072" w:rsidP="00840754">
            <w:pPr>
              <w:tabs>
                <w:tab w:val="left" w:pos="1182"/>
              </w:tabs>
              <w:jc w:val="both"/>
            </w:pPr>
          </w:p>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B07072" w:rsidRDefault="00B07072" w:rsidP="00840754"/>
        </w:tc>
      </w:tr>
      <w:tr w:rsidR="00B07072" w:rsidRPr="008D2796" w:rsidTr="00F039F0">
        <w:tc>
          <w:tcPr>
            <w:tcW w:w="3162" w:type="dxa"/>
          </w:tcPr>
          <w:p w:rsidR="00B07072" w:rsidRDefault="00B07072" w:rsidP="00840754">
            <w:pPr>
              <w:tabs>
                <w:tab w:val="left" w:pos="1182"/>
              </w:tabs>
              <w:jc w:val="both"/>
            </w:pPr>
          </w:p>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840754">
            <w:pPr>
              <w:rPr>
                <w:lang w:val="mt-MT"/>
              </w:rPr>
            </w:pPr>
          </w:p>
        </w:tc>
        <w:tc>
          <w:tcPr>
            <w:tcW w:w="3415" w:type="dxa"/>
          </w:tcPr>
          <w:p w:rsidR="00B07072" w:rsidRDefault="00B07072" w:rsidP="00840754">
            <w:pPr>
              <w:tabs>
                <w:tab w:val="left" w:pos="1182"/>
              </w:tabs>
              <w:jc w:val="both"/>
            </w:pPr>
          </w:p>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840754">
            <w:pPr>
              <w:rPr>
                <w:lang w:val="mt-MT"/>
              </w:rPr>
            </w:pPr>
          </w:p>
        </w:tc>
        <w:tc>
          <w:tcPr>
            <w:tcW w:w="2999" w:type="dxa"/>
          </w:tcPr>
          <w:p w:rsidR="00B07072" w:rsidRDefault="00B07072" w:rsidP="00840754">
            <w:pPr>
              <w:tabs>
                <w:tab w:val="left" w:pos="1182"/>
              </w:tabs>
              <w:jc w:val="both"/>
            </w:pPr>
          </w:p>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840754">
            <w:pPr>
              <w:rPr>
                <w:lang w:val="mt-MT"/>
              </w:rPr>
            </w:pPr>
          </w:p>
        </w:tc>
      </w:tr>
      <w:tr w:rsidR="00B07072" w:rsidRPr="008D2796" w:rsidTr="00F039F0">
        <w:tc>
          <w:tcPr>
            <w:tcW w:w="3162" w:type="dxa"/>
          </w:tcPr>
          <w:p w:rsidR="00B07072" w:rsidRDefault="00B07072" w:rsidP="00840754"/>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840754">
            <w:pPr>
              <w:rPr>
                <w:lang w:val="mt-MT"/>
              </w:rPr>
            </w:pPr>
          </w:p>
        </w:tc>
        <w:tc>
          <w:tcPr>
            <w:tcW w:w="3415" w:type="dxa"/>
          </w:tcPr>
          <w:p w:rsidR="00B07072" w:rsidRDefault="00B07072" w:rsidP="00840754"/>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840754">
            <w:pPr>
              <w:rPr>
                <w:lang w:val="mt-MT"/>
              </w:rPr>
            </w:pPr>
          </w:p>
        </w:tc>
        <w:tc>
          <w:tcPr>
            <w:tcW w:w="2999" w:type="dxa"/>
          </w:tcPr>
          <w:p w:rsidR="00B07072" w:rsidRDefault="00B07072" w:rsidP="00840754"/>
          <w:p w:rsidR="00B07072" w:rsidRDefault="006E6EDA" w:rsidP="00840754">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B07072" w:rsidRPr="008D2796" w:rsidRDefault="00B07072" w:rsidP="00840754">
            <w:pPr>
              <w:rPr>
                <w:lang w:val="mt-MT"/>
              </w:rPr>
            </w:pPr>
          </w:p>
        </w:tc>
      </w:tr>
    </w:tbl>
    <w:p w:rsidR="00B07072" w:rsidRDefault="00B07072" w:rsidP="00CB1548">
      <w:pPr>
        <w:rPr>
          <w:rFonts w:asciiTheme="minorHAnsi" w:hAnsiTheme="minorHAnsi"/>
          <w:b/>
        </w:rPr>
      </w:pPr>
    </w:p>
    <w:p w:rsidR="003864EC" w:rsidRDefault="003864EC" w:rsidP="00CB1548">
      <w:pPr>
        <w:rPr>
          <w:rFonts w:asciiTheme="minorHAnsi" w:hAnsiTheme="minorHAnsi"/>
          <w:b/>
          <w:lang w:val="mt-MT"/>
        </w:rPr>
      </w:pPr>
    </w:p>
    <w:p w:rsidR="00CB1548" w:rsidRDefault="009F4D2D" w:rsidP="00CB1548">
      <w:pPr>
        <w:rPr>
          <w:rFonts w:asciiTheme="minorHAnsi" w:hAnsiTheme="minorHAnsi"/>
          <w:lang w:val="mt-MT"/>
        </w:rPr>
      </w:pPr>
      <w:r>
        <w:rPr>
          <w:rFonts w:asciiTheme="minorHAnsi" w:hAnsiTheme="minorHAnsi"/>
          <w:b/>
          <w:lang w:val="mt-MT"/>
        </w:rPr>
        <w:t>D</w:t>
      </w:r>
      <w:r w:rsidR="00CB1548" w:rsidRPr="00895CDF">
        <w:rPr>
          <w:rFonts w:asciiTheme="minorHAnsi" w:hAnsiTheme="minorHAnsi"/>
          <w:b/>
          <w:lang w:val="mt-MT"/>
        </w:rPr>
        <w:t>.</w:t>
      </w:r>
      <w:r w:rsidR="00CB1548">
        <w:rPr>
          <w:rFonts w:asciiTheme="minorHAnsi" w:hAnsiTheme="minorHAnsi"/>
          <w:b/>
        </w:rPr>
        <w:t xml:space="preserve">3 </w:t>
      </w:r>
      <w:r w:rsidR="00CB1548">
        <w:rPr>
          <w:rFonts w:asciiTheme="minorHAnsi" w:hAnsiTheme="minorHAnsi"/>
        </w:rPr>
        <w:t>Projected Investment Breakdown</w:t>
      </w:r>
      <w:r w:rsidR="00C57DFE">
        <w:rPr>
          <w:rFonts w:asciiTheme="minorHAnsi" w:hAnsiTheme="minorHAnsi"/>
        </w:rPr>
        <w:br/>
      </w:r>
      <w:r w:rsidR="00DE590E" w:rsidRPr="00DE590E">
        <w:rPr>
          <w:rFonts w:asciiTheme="minorHAnsi" w:hAnsiTheme="minorHAnsi"/>
          <w:i/>
        </w:rPr>
        <w:t>Analiżi</w:t>
      </w:r>
      <w:r w:rsidR="00C57DFE" w:rsidRPr="00DE590E">
        <w:rPr>
          <w:rFonts w:asciiTheme="minorHAnsi" w:hAnsiTheme="minorHAnsi"/>
          <w:i/>
        </w:rPr>
        <w:t>tal-Investime</w:t>
      </w:r>
      <w:r w:rsidR="00DE590E" w:rsidRPr="00DE590E">
        <w:rPr>
          <w:rFonts w:asciiTheme="minorHAnsi" w:hAnsiTheme="minorHAnsi"/>
          <w:i/>
        </w:rPr>
        <w:t>n</w:t>
      </w:r>
      <w:r w:rsidR="00C57DFE" w:rsidRPr="00DE590E">
        <w:rPr>
          <w:rFonts w:asciiTheme="minorHAnsi" w:hAnsiTheme="minorHAnsi"/>
          <w:i/>
        </w:rPr>
        <w:t>t</w:t>
      </w:r>
      <w:r w:rsidR="00DE590E" w:rsidRPr="00DE590E">
        <w:rPr>
          <w:rFonts w:asciiTheme="minorHAnsi" w:hAnsiTheme="minorHAnsi"/>
          <w:i/>
          <w:lang w:val="mt-MT"/>
        </w:rPr>
        <w:t>kif pro</w:t>
      </w:r>
      <w:r w:rsidR="00DE590E" w:rsidRPr="00DE590E">
        <w:rPr>
          <w:rFonts w:ascii="Calibri" w:hAnsi="Calibri" w:cs="Calibri"/>
          <w:i/>
          <w:lang w:val="mt-MT"/>
        </w:rPr>
        <w:t>ġ</w:t>
      </w:r>
      <w:r w:rsidR="00DE590E" w:rsidRPr="00DE590E">
        <w:rPr>
          <w:rFonts w:asciiTheme="minorHAnsi" w:hAnsiTheme="minorHAnsi"/>
          <w:i/>
          <w:lang w:val="mt-MT"/>
        </w:rPr>
        <w:t>ettat</w:t>
      </w:r>
    </w:p>
    <w:p w:rsidR="003864EC" w:rsidRPr="00895CDF" w:rsidRDefault="003864EC" w:rsidP="00CB1548">
      <w:pPr>
        <w:rPr>
          <w:rFonts w:asciiTheme="minorHAnsi" w:hAnsiTheme="minorHAnsi"/>
          <w:lang w:val="mt-MT"/>
        </w:rPr>
      </w:pPr>
    </w:p>
    <w:tbl>
      <w:tblPr>
        <w:tblStyle w:val="TableGrid"/>
        <w:tblW w:w="0" w:type="auto"/>
        <w:tblLook w:val="04A0"/>
      </w:tblPr>
      <w:tblGrid>
        <w:gridCol w:w="2106"/>
        <w:gridCol w:w="1886"/>
        <w:gridCol w:w="1886"/>
        <w:gridCol w:w="1916"/>
        <w:gridCol w:w="1782"/>
      </w:tblGrid>
      <w:tr w:rsidR="00CB1548" w:rsidRPr="00431CC4" w:rsidTr="00D448EE">
        <w:trPr>
          <w:trHeight w:val="621"/>
        </w:trPr>
        <w:tc>
          <w:tcPr>
            <w:tcW w:w="2106" w:type="dxa"/>
            <w:tcBorders>
              <w:bottom w:val="single" w:sz="4" w:space="0" w:color="000000" w:themeColor="text1"/>
            </w:tcBorders>
            <w:shd w:val="clear" w:color="auto" w:fill="00B0F0"/>
          </w:tcPr>
          <w:p w:rsidR="00CB1548" w:rsidRPr="00CB1548" w:rsidRDefault="00CB1548" w:rsidP="00D448EE">
            <w:pPr>
              <w:rPr>
                <w:b/>
                <w:color w:val="FFFFFF" w:themeColor="background1"/>
              </w:rPr>
            </w:pPr>
          </w:p>
        </w:tc>
        <w:tc>
          <w:tcPr>
            <w:tcW w:w="1886" w:type="dxa"/>
            <w:shd w:val="clear" w:color="auto" w:fill="00B0F0"/>
          </w:tcPr>
          <w:p w:rsidR="00CB1548" w:rsidRPr="00D448EE" w:rsidRDefault="00CB1548" w:rsidP="00D448EE">
            <w:pPr>
              <w:jc w:val="center"/>
              <w:rPr>
                <w:rFonts w:asciiTheme="minorHAnsi" w:hAnsiTheme="minorHAnsi"/>
                <w:b/>
                <w:color w:val="FFFFFF" w:themeColor="background1"/>
                <w:sz w:val="20"/>
                <w:szCs w:val="20"/>
              </w:rPr>
            </w:pPr>
            <w:r w:rsidRPr="00431CC4">
              <w:rPr>
                <w:rFonts w:asciiTheme="minorHAnsi" w:hAnsiTheme="minorHAnsi"/>
                <w:b/>
                <w:color w:val="FFFFFF" w:themeColor="background1"/>
                <w:sz w:val="20"/>
                <w:szCs w:val="20"/>
                <w:lang w:val="mt-MT"/>
              </w:rPr>
              <w:t>Year One</w:t>
            </w:r>
            <w:r>
              <w:rPr>
                <w:rFonts w:asciiTheme="minorHAnsi" w:hAnsiTheme="minorHAnsi"/>
                <w:b/>
                <w:color w:val="FFFFFF" w:themeColor="background1"/>
                <w:sz w:val="20"/>
                <w:szCs w:val="20"/>
              </w:rPr>
              <w:t xml:space="preserve"> (</w:t>
            </w:r>
            <w:r>
              <w:rPr>
                <w:rFonts w:ascii="Calibri" w:hAnsi="Calibri" w:cs="Calibri"/>
                <w:b/>
                <w:color w:val="FFFFFF" w:themeColor="background1"/>
                <w:sz w:val="20"/>
                <w:szCs w:val="20"/>
              </w:rPr>
              <w:t>€</w:t>
            </w:r>
            <w:r>
              <w:rPr>
                <w:rFonts w:asciiTheme="minorHAnsi" w:hAnsiTheme="minorHAnsi"/>
                <w:b/>
                <w:color w:val="FFFFFF" w:themeColor="background1"/>
                <w:sz w:val="20"/>
                <w:szCs w:val="20"/>
              </w:rPr>
              <w:t>)</w:t>
            </w:r>
            <w:r w:rsidR="00DE590E">
              <w:rPr>
                <w:rFonts w:asciiTheme="minorHAnsi" w:hAnsiTheme="minorHAnsi"/>
                <w:b/>
                <w:color w:val="FFFFFF" w:themeColor="background1"/>
                <w:sz w:val="20"/>
                <w:szCs w:val="20"/>
              </w:rPr>
              <w:br/>
            </w:r>
            <w:r w:rsidR="00DE590E" w:rsidRPr="00DE590E">
              <w:rPr>
                <w:rFonts w:asciiTheme="minorHAnsi" w:hAnsiTheme="minorHAnsi"/>
                <w:b/>
                <w:i/>
                <w:color w:val="FFFFFF" w:themeColor="background1"/>
                <w:sz w:val="20"/>
                <w:szCs w:val="20"/>
              </w:rPr>
              <w:t>L-ewwelSena  (</w:t>
            </w:r>
            <w:r w:rsidR="00DE590E" w:rsidRPr="00DE590E">
              <w:rPr>
                <w:rFonts w:ascii="Calibri" w:hAnsi="Calibri" w:cs="Calibri"/>
                <w:b/>
                <w:i/>
                <w:color w:val="FFFFFF" w:themeColor="background1"/>
                <w:sz w:val="20"/>
                <w:szCs w:val="20"/>
              </w:rPr>
              <w:t>€</w:t>
            </w:r>
            <w:r w:rsidR="00DE590E" w:rsidRPr="00DE590E">
              <w:rPr>
                <w:rFonts w:asciiTheme="minorHAnsi" w:hAnsiTheme="minorHAnsi"/>
                <w:b/>
                <w:i/>
                <w:color w:val="FFFFFF" w:themeColor="background1"/>
                <w:sz w:val="20"/>
                <w:szCs w:val="20"/>
              </w:rPr>
              <w:t>)</w:t>
            </w:r>
          </w:p>
        </w:tc>
        <w:tc>
          <w:tcPr>
            <w:tcW w:w="1886" w:type="dxa"/>
            <w:shd w:val="clear" w:color="auto" w:fill="00B0F0"/>
          </w:tcPr>
          <w:p w:rsidR="00CB1548" w:rsidRPr="00CB1548" w:rsidRDefault="00CB1548" w:rsidP="00CB1548">
            <w:pPr>
              <w:jc w:val="center"/>
              <w:rPr>
                <w:rFonts w:asciiTheme="minorHAnsi" w:hAnsiTheme="minorHAnsi"/>
                <w:b/>
                <w:color w:val="FFFFFF" w:themeColor="background1"/>
                <w:sz w:val="20"/>
                <w:szCs w:val="20"/>
              </w:rPr>
            </w:pPr>
            <w:r w:rsidRPr="00431CC4">
              <w:rPr>
                <w:rFonts w:asciiTheme="minorHAnsi" w:hAnsiTheme="minorHAnsi"/>
                <w:b/>
                <w:color w:val="FFFFFF" w:themeColor="background1"/>
                <w:sz w:val="20"/>
                <w:szCs w:val="20"/>
                <w:lang w:val="mt-MT"/>
              </w:rPr>
              <w:t>Year Two</w:t>
            </w:r>
            <w:r>
              <w:rPr>
                <w:rFonts w:asciiTheme="minorHAnsi" w:hAnsiTheme="minorHAnsi"/>
                <w:b/>
                <w:color w:val="FFFFFF" w:themeColor="background1"/>
                <w:sz w:val="20"/>
                <w:szCs w:val="20"/>
              </w:rPr>
              <w:t xml:space="preserve"> (</w:t>
            </w:r>
            <w:r>
              <w:rPr>
                <w:rFonts w:ascii="Calibri" w:hAnsi="Calibri" w:cs="Calibri"/>
                <w:b/>
                <w:color w:val="FFFFFF" w:themeColor="background1"/>
                <w:sz w:val="20"/>
                <w:szCs w:val="20"/>
              </w:rPr>
              <w:t>€</w:t>
            </w:r>
            <w:r>
              <w:rPr>
                <w:rFonts w:asciiTheme="minorHAnsi" w:hAnsiTheme="minorHAnsi"/>
                <w:b/>
                <w:color w:val="FFFFFF" w:themeColor="background1"/>
                <w:sz w:val="20"/>
                <w:szCs w:val="20"/>
              </w:rPr>
              <w:t>)</w:t>
            </w:r>
            <w:r w:rsidR="00DE590E">
              <w:rPr>
                <w:rFonts w:asciiTheme="minorHAnsi" w:hAnsiTheme="minorHAnsi"/>
                <w:b/>
                <w:color w:val="FFFFFF" w:themeColor="background1"/>
                <w:sz w:val="20"/>
                <w:szCs w:val="20"/>
              </w:rPr>
              <w:br/>
            </w:r>
            <w:r w:rsidR="00DE590E" w:rsidRPr="00DE590E">
              <w:rPr>
                <w:rFonts w:asciiTheme="minorHAnsi" w:hAnsiTheme="minorHAnsi"/>
                <w:b/>
                <w:i/>
                <w:color w:val="FFFFFF" w:themeColor="background1"/>
                <w:sz w:val="20"/>
                <w:szCs w:val="20"/>
              </w:rPr>
              <w:t>It-tieniSena  (</w:t>
            </w:r>
            <w:r w:rsidR="00DE590E" w:rsidRPr="00DE590E">
              <w:rPr>
                <w:rFonts w:ascii="Calibri" w:hAnsi="Calibri" w:cs="Calibri"/>
                <w:b/>
                <w:i/>
                <w:color w:val="FFFFFF" w:themeColor="background1"/>
                <w:sz w:val="20"/>
                <w:szCs w:val="20"/>
              </w:rPr>
              <w:t>€</w:t>
            </w:r>
            <w:r w:rsidR="00DE590E" w:rsidRPr="00DE590E">
              <w:rPr>
                <w:rFonts w:asciiTheme="minorHAnsi" w:hAnsiTheme="minorHAnsi"/>
                <w:b/>
                <w:i/>
                <w:color w:val="FFFFFF" w:themeColor="background1"/>
                <w:sz w:val="20"/>
                <w:szCs w:val="20"/>
              </w:rPr>
              <w:t>)</w:t>
            </w:r>
          </w:p>
        </w:tc>
        <w:tc>
          <w:tcPr>
            <w:tcW w:w="1916" w:type="dxa"/>
            <w:shd w:val="clear" w:color="auto" w:fill="00B0F0"/>
          </w:tcPr>
          <w:p w:rsidR="00CB1548" w:rsidRDefault="00CB1548" w:rsidP="00CB1548">
            <w:pPr>
              <w:jc w:val="center"/>
              <w:rPr>
                <w:rFonts w:asciiTheme="minorHAnsi" w:hAnsiTheme="minorHAnsi"/>
                <w:b/>
                <w:color w:val="FFFFFF" w:themeColor="background1"/>
                <w:sz w:val="20"/>
                <w:szCs w:val="20"/>
              </w:rPr>
            </w:pPr>
            <w:r w:rsidRPr="00431CC4">
              <w:rPr>
                <w:rFonts w:asciiTheme="minorHAnsi" w:hAnsiTheme="minorHAnsi"/>
                <w:b/>
                <w:color w:val="FFFFFF" w:themeColor="background1"/>
                <w:sz w:val="20"/>
                <w:szCs w:val="20"/>
                <w:lang w:val="mt-MT"/>
              </w:rPr>
              <w:t>Year Three</w:t>
            </w:r>
            <w:r>
              <w:rPr>
                <w:rFonts w:asciiTheme="minorHAnsi" w:hAnsiTheme="minorHAnsi"/>
                <w:b/>
                <w:color w:val="FFFFFF" w:themeColor="background1"/>
                <w:sz w:val="20"/>
                <w:szCs w:val="20"/>
              </w:rPr>
              <w:t xml:space="preserve"> (</w:t>
            </w:r>
            <w:r>
              <w:rPr>
                <w:rFonts w:ascii="Calibri" w:hAnsi="Calibri" w:cs="Calibri"/>
                <w:b/>
                <w:color w:val="FFFFFF" w:themeColor="background1"/>
                <w:sz w:val="20"/>
                <w:szCs w:val="20"/>
              </w:rPr>
              <w:t>€</w:t>
            </w:r>
            <w:r>
              <w:rPr>
                <w:rFonts w:asciiTheme="minorHAnsi" w:hAnsiTheme="minorHAnsi"/>
                <w:b/>
                <w:color w:val="FFFFFF" w:themeColor="background1"/>
                <w:sz w:val="20"/>
                <w:szCs w:val="20"/>
              </w:rPr>
              <w:t>)</w:t>
            </w:r>
          </w:p>
          <w:p w:rsidR="00DE590E" w:rsidRPr="00DE590E" w:rsidRDefault="00DE590E" w:rsidP="00CB1548">
            <w:pPr>
              <w:jc w:val="center"/>
              <w:rPr>
                <w:rFonts w:asciiTheme="minorHAnsi" w:hAnsiTheme="minorHAnsi"/>
                <w:b/>
                <w:i/>
                <w:color w:val="FFFFFF" w:themeColor="background1"/>
                <w:sz w:val="20"/>
                <w:szCs w:val="20"/>
              </w:rPr>
            </w:pPr>
            <w:r>
              <w:rPr>
                <w:rFonts w:asciiTheme="minorHAnsi" w:hAnsiTheme="minorHAnsi"/>
                <w:b/>
                <w:i/>
                <w:color w:val="FFFFFF" w:themeColor="background1"/>
                <w:sz w:val="20"/>
                <w:szCs w:val="20"/>
              </w:rPr>
              <w:t>It-tieletSena</w:t>
            </w:r>
            <w:r w:rsidRPr="00DE590E">
              <w:rPr>
                <w:rFonts w:asciiTheme="minorHAnsi" w:hAnsiTheme="minorHAnsi"/>
                <w:b/>
                <w:i/>
                <w:color w:val="FFFFFF" w:themeColor="background1"/>
                <w:sz w:val="20"/>
                <w:szCs w:val="20"/>
              </w:rPr>
              <w:t>(</w:t>
            </w:r>
            <w:r w:rsidRPr="00DE590E">
              <w:rPr>
                <w:rFonts w:ascii="Calibri" w:hAnsi="Calibri" w:cs="Calibri"/>
                <w:b/>
                <w:i/>
                <w:color w:val="FFFFFF" w:themeColor="background1"/>
                <w:sz w:val="20"/>
                <w:szCs w:val="20"/>
              </w:rPr>
              <w:t>€</w:t>
            </w:r>
            <w:r w:rsidRPr="00DE590E">
              <w:rPr>
                <w:rFonts w:asciiTheme="minorHAnsi" w:hAnsiTheme="minorHAnsi"/>
                <w:b/>
                <w:i/>
                <w:color w:val="FFFFFF" w:themeColor="background1"/>
                <w:sz w:val="20"/>
                <w:szCs w:val="20"/>
              </w:rPr>
              <w:t>)</w:t>
            </w:r>
          </w:p>
        </w:tc>
        <w:tc>
          <w:tcPr>
            <w:tcW w:w="1782" w:type="dxa"/>
            <w:shd w:val="clear" w:color="auto" w:fill="00B0F0"/>
          </w:tcPr>
          <w:p w:rsidR="00CB1548" w:rsidRPr="00CB1548" w:rsidRDefault="00CB1548" w:rsidP="00CB1548">
            <w:pPr>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Total (</w:t>
            </w:r>
            <w:r>
              <w:rPr>
                <w:rFonts w:ascii="Calibri" w:hAnsi="Calibri" w:cs="Calibri"/>
                <w:b/>
                <w:color w:val="FFFFFF" w:themeColor="background1"/>
                <w:sz w:val="20"/>
                <w:szCs w:val="20"/>
              </w:rPr>
              <w:t>€</w:t>
            </w:r>
            <w:r>
              <w:rPr>
                <w:rFonts w:asciiTheme="minorHAnsi" w:hAnsiTheme="minorHAnsi"/>
                <w:b/>
                <w:color w:val="FFFFFF" w:themeColor="background1"/>
                <w:sz w:val="20"/>
                <w:szCs w:val="20"/>
              </w:rPr>
              <w:t>)</w:t>
            </w:r>
          </w:p>
        </w:tc>
      </w:tr>
      <w:tr w:rsidR="00B07072" w:rsidRPr="00431CC4" w:rsidTr="00D448EE">
        <w:trPr>
          <w:trHeight w:val="1045"/>
        </w:trPr>
        <w:tc>
          <w:tcPr>
            <w:tcW w:w="2106" w:type="dxa"/>
            <w:shd w:val="clear" w:color="auto" w:fill="F2F2F2" w:themeFill="background1" w:themeFillShade="F2"/>
          </w:tcPr>
          <w:p w:rsidR="00B07072" w:rsidRPr="00CB1548" w:rsidRDefault="00B07072" w:rsidP="00CB1548">
            <w:pPr>
              <w:rPr>
                <w:rFonts w:asciiTheme="minorHAnsi" w:hAnsiTheme="minorHAnsi"/>
                <w:sz w:val="20"/>
                <w:szCs w:val="20"/>
              </w:rPr>
            </w:pPr>
            <w:r>
              <w:rPr>
                <w:rFonts w:asciiTheme="minorHAnsi" w:hAnsiTheme="minorHAnsi"/>
                <w:b/>
                <w:sz w:val="20"/>
                <w:szCs w:val="20"/>
              </w:rPr>
              <w:t xml:space="preserve">Property and Building Infrastructure </w:t>
            </w:r>
          </w:p>
          <w:p w:rsidR="00B07072" w:rsidRPr="00431CC4" w:rsidRDefault="00DE590E" w:rsidP="00CF535A">
            <w:pPr>
              <w:rPr>
                <w:rFonts w:asciiTheme="minorHAnsi" w:hAnsiTheme="minorHAnsi"/>
                <w:i/>
                <w:sz w:val="20"/>
                <w:szCs w:val="20"/>
                <w:lang w:val="mt-MT"/>
              </w:rPr>
            </w:pPr>
            <w:r>
              <w:rPr>
                <w:rFonts w:asciiTheme="minorHAnsi" w:hAnsiTheme="minorHAnsi"/>
                <w:i/>
                <w:sz w:val="20"/>
                <w:szCs w:val="20"/>
                <w:lang w:val="mt-MT"/>
              </w:rPr>
              <w:t xml:space="preserve">Infrastruttura </w:t>
            </w:r>
            <w:r w:rsidR="00CF535A">
              <w:rPr>
                <w:rFonts w:asciiTheme="minorHAnsi" w:hAnsiTheme="minorHAnsi"/>
                <w:i/>
                <w:sz w:val="20"/>
                <w:szCs w:val="20"/>
                <w:lang w:val="mt-MT"/>
              </w:rPr>
              <w:t>u Infrastruttura tal</w:t>
            </w:r>
            <w:r>
              <w:rPr>
                <w:rFonts w:asciiTheme="minorHAnsi" w:hAnsiTheme="minorHAnsi"/>
                <w:i/>
                <w:sz w:val="20"/>
                <w:szCs w:val="20"/>
                <w:lang w:val="mt-MT"/>
              </w:rPr>
              <w:t>-Bini</w:t>
            </w:r>
          </w:p>
        </w:tc>
        <w:tc>
          <w:tcPr>
            <w:tcW w:w="1886" w:type="dxa"/>
          </w:tcPr>
          <w:p w:rsidR="00B07072" w:rsidRDefault="00B07072" w:rsidP="00840754">
            <w:pPr>
              <w:tabs>
                <w:tab w:val="left" w:pos="1182"/>
              </w:tabs>
              <w:jc w:val="both"/>
            </w:pPr>
          </w:p>
          <w:p w:rsidR="00B07072" w:rsidRPr="00D448EE" w:rsidRDefault="006E6EDA" w:rsidP="00D448EE">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1886" w:type="dxa"/>
          </w:tcPr>
          <w:p w:rsidR="00B07072" w:rsidRDefault="00B07072" w:rsidP="00840754">
            <w:pPr>
              <w:tabs>
                <w:tab w:val="left" w:pos="1182"/>
              </w:tabs>
              <w:jc w:val="both"/>
            </w:pPr>
          </w:p>
          <w:p w:rsidR="00B07072" w:rsidRPr="00D448EE" w:rsidRDefault="006E6EDA" w:rsidP="00D448EE">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1916" w:type="dxa"/>
          </w:tcPr>
          <w:p w:rsidR="00B07072" w:rsidRDefault="00B07072" w:rsidP="00840754">
            <w:pPr>
              <w:tabs>
                <w:tab w:val="left" w:pos="1182"/>
              </w:tabs>
              <w:jc w:val="both"/>
            </w:pPr>
          </w:p>
          <w:p w:rsidR="00B07072" w:rsidRPr="00D448EE" w:rsidRDefault="006E6EDA" w:rsidP="00D448EE">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1782" w:type="dxa"/>
          </w:tcPr>
          <w:p w:rsidR="00B07072" w:rsidRDefault="00B07072" w:rsidP="00B07072">
            <w:pPr>
              <w:tabs>
                <w:tab w:val="left" w:pos="1182"/>
              </w:tabs>
              <w:jc w:val="both"/>
            </w:pPr>
          </w:p>
          <w:p w:rsidR="00B07072" w:rsidRPr="00D448EE" w:rsidRDefault="006E6EDA" w:rsidP="00D448EE">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r>
      <w:tr w:rsidR="00CB1548" w:rsidRPr="00431CC4" w:rsidTr="00D448EE">
        <w:trPr>
          <w:trHeight w:val="631"/>
        </w:trPr>
        <w:tc>
          <w:tcPr>
            <w:tcW w:w="9576" w:type="dxa"/>
            <w:gridSpan w:val="5"/>
            <w:shd w:val="clear" w:color="auto" w:fill="F2F2F2" w:themeFill="background1" w:themeFillShade="F2"/>
            <w:vAlign w:val="center"/>
          </w:tcPr>
          <w:p w:rsidR="00CB1548" w:rsidRPr="00CB1548" w:rsidRDefault="00CB1548" w:rsidP="00D448EE">
            <w:pPr>
              <w:rPr>
                <w:rFonts w:asciiTheme="minorHAnsi" w:hAnsiTheme="minorHAnsi"/>
                <w:b/>
                <w:sz w:val="20"/>
                <w:szCs w:val="20"/>
              </w:rPr>
            </w:pPr>
            <w:r>
              <w:rPr>
                <w:rFonts w:asciiTheme="minorHAnsi" w:hAnsiTheme="minorHAnsi"/>
                <w:b/>
                <w:sz w:val="20"/>
                <w:szCs w:val="20"/>
              </w:rPr>
              <w:t>Plant</w:t>
            </w:r>
            <w:r w:rsidR="00DE590E">
              <w:rPr>
                <w:rFonts w:asciiTheme="minorHAnsi" w:hAnsiTheme="minorHAnsi"/>
                <w:b/>
                <w:sz w:val="20"/>
                <w:szCs w:val="20"/>
              </w:rPr>
              <w:t>,</w:t>
            </w:r>
            <w:r>
              <w:rPr>
                <w:rFonts w:asciiTheme="minorHAnsi" w:hAnsiTheme="minorHAnsi"/>
                <w:b/>
                <w:sz w:val="20"/>
                <w:szCs w:val="20"/>
              </w:rPr>
              <w:t xml:space="preserve"> Machinery and Equipment </w:t>
            </w:r>
          </w:p>
          <w:p w:rsidR="00CB1548" w:rsidRPr="00D448EE" w:rsidRDefault="00DE590E" w:rsidP="00D448EE">
            <w:pPr>
              <w:rPr>
                <w:rFonts w:asciiTheme="minorHAnsi" w:hAnsiTheme="minorHAnsi"/>
                <w:b/>
                <w:i/>
                <w:sz w:val="20"/>
                <w:szCs w:val="20"/>
                <w:lang w:val="mt-MT"/>
              </w:rPr>
            </w:pPr>
            <w:r>
              <w:rPr>
                <w:rFonts w:asciiTheme="minorHAnsi" w:hAnsiTheme="minorHAnsi"/>
                <w:b/>
                <w:i/>
                <w:sz w:val="20"/>
                <w:szCs w:val="20"/>
                <w:lang w:val="mt-MT"/>
              </w:rPr>
              <w:t>Impjant, Makkinarju u Tag</w:t>
            </w:r>
            <w:r>
              <w:rPr>
                <w:rFonts w:ascii="Calibri" w:hAnsi="Calibri" w:cs="Calibri"/>
                <w:b/>
                <w:i/>
                <w:sz w:val="20"/>
                <w:szCs w:val="20"/>
                <w:lang w:val="mt-MT"/>
              </w:rPr>
              <w:t>ħ</w:t>
            </w:r>
            <w:r>
              <w:rPr>
                <w:rFonts w:asciiTheme="minorHAnsi" w:hAnsiTheme="minorHAnsi"/>
                <w:b/>
                <w:i/>
                <w:sz w:val="20"/>
                <w:szCs w:val="20"/>
                <w:lang w:val="mt-MT"/>
              </w:rPr>
              <w:t>mir</w:t>
            </w:r>
          </w:p>
        </w:tc>
      </w:tr>
      <w:tr w:rsidR="00B07072" w:rsidRPr="00431CC4" w:rsidTr="00D448EE">
        <w:tc>
          <w:tcPr>
            <w:tcW w:w="2106" w:type="dxa"/>
            <w:shd w:val="clear" w:color="auto" w:fill="F2F2F2" w:themeFill="background1" w:themeFillShade="F2"/>
          </w:tcPr>
          <w:p w:rsidR="00B07072" w:rsidRPr="00DE590E" w:rsidRDefault="00B07072" w:rsidP="00CB1548">
            <w:pPr>
              <w:rPr>
                <w:rFonts w:asciiTheme="minorHAnsi" w:hAnsiTheme="minorHAnsi"/>
                <w:sz w:val="20"/>
                <w:szCs w:val="20"/>
              </w:rPr>
            </w:pPr>
            <w:r w:rsidRPr="00DE590E">
              <w:rPr>
                <w:rFonts w:asciiTheme="minorHAnsi" w:hAnsiTheme="minorHAnsi"/>
                <w:sz w:val="20"/>
                <w:szCs w:val="20"/>
              </w:rPr>
              <w:t xml:space="preserve">New </w:t>
            </w:r>
          </w:p>
          <w:p w:rsidR="00B07072" w:rsidRPr="00D448EE" w:rsidRDefault="00DE590E" w:rsidP="00CB1548">
            <w:pPr>
              <w:rPr>
                <w:rFonts w:asciiTheme="minorHAnsi" w:hAnsiTheme="minorHAnsi"/>
                <w:i/>
                <w:sz w:val="20"/>
                <w:szCs w:val="20"/>
              </w:rPr>
            </w:pPr>
            <w:r w:rsidRPr="00DE590E">
              <w:rPr>
                <w:rFonts w:ascii="Calibri" w:hAnsi="Calibri" w:cs="Calibri"/>
                <w:i/>
                <w:sz w:val="20"/>
                <w:szCs w:val="20"/>
              </w:rPr>
              <w:t>Ġ</w:t>
            </w:r>
            <w:r w:rsidRPr="00DE590E">
              <w:rPr>
                <w:rFonts w:asciiTheme="minorHAnsi" w:hAnsiTheme="minorHAnsi"/>
                <w:i/>
                <w:sz w:val="20"/>
                <w:szCs w:val="20"/>
              </w:rPr>
              <w:t>did</w:t>
            </w:r>
          </w:p>
        </w:tc>
        <w:tc>
          <w:tcPr>
            <w:tcW w:w="1886" w:type="dxa"/>
            <w:vAlign w:val="center"/>
          </w:tcPr>
          <w:p w:rsidR="00B07072" w:rsidRDefault="006E6EDA" w:rsidP="00D448EE">
            <w:r w:rsidRPr="00E44D64">
              <w:rPr>
                <w:lang w:val="mt-MT"/>
              </w:rPr>
              <w:fldChar w:fldCharType="begin">
                <w:ffData>
                  <w:name w:val="Text1"/>
                  <w:enabled/>
                  <w:calcOnExit w:val="0"/>
                  <w:textInput/>
                </w:ffData>
              </w:fldChar>
            </w:r>
            <w:r w:rsidR="00B07072" w:rsidRPr="00E44D64">
              <w:rPr>
                <w:lang w:val="mt-MT"/>
              </w:rPr>
              <w:instrText xml:space="preserve"> FORMTEXT </w:instrText>
            </w:r>
            <w:r w:rsidRPr="00E44D64">
              <w:rPr>
                <w:lang w:val="mt-MT"/>
              </w:rPr>
            </w:r>
            <w:r w:rsidRPr="00E44D64">
              <w:rPr>
                <w:lang w:val="mt-MT"/>
              </w:rPr>
              <w:fldChar w:fldCharType="separate"/>
            </w:r>
            <w:r w:rsidR="00B07072" w:rsidRPr="00E44D64">
              <w:rPr>
                <w:noProof/>
                <w:lang w:val="mt-MT"/>
              </w:rPr>
              <w:t> </w:t>
            </w:r>
            <w:r w:rsidR="00B07072" w:rsidRPr="00E44D64">
              <w:rPr>
                <w:noProof/>
                <w:lang w:val="mt-MT"/>
              </w:rPr>
              <w:t> </w:t>
            </w:r>
            <w:r w:rsidR="00B07072" w:rsidRPr="00E44D64">
              <w:rPr>
                <w:noProof/>
                <w:lang w:val="mt-MT"/>
              </w:rPr>
              <w:t> </w:t>
            </w:r>
            <w:r w:rsidR="00B07072" w:rsidRPr="00E44D64">
              <w:rPr>
                <w:noProof/>
                <w:lang w:val="mt-MT"/>
              </w:rPr>
              <w:t> </w:t>
            </w:r>
            <w:r w:rsidR="00B07072" w:rsidRPr="00E44D64">
              <w:rPr>
                <w:noProof/>
                <w:lang w:val="mt-MT"/>
              </w:rPr>
              <w:t> </w:t>
            </w:r>
            <w:r w:rsidRPr="00E44D64">
              <w:rPr>
                <w:lang w:val="mt-MT"/>
              </w:rPr>
              <w:fldChar w:fldCharType="end"/>
            </w:r>
          </w:p>
        </w:tc>
        <w:tc>
          <w:tcPr>
            <w:tcW w:w="1886" w:type="dxa"/>
            <w:vAlign w:val="center"/>
          </w:tcPr>
          <w:p w:rsidR="00B07072" w:rsidRDefault="006E6EDA" w:rsidP="00D448EE">
            <w:r w:rsidRPr="00E44D64">
              <w:rPr>
                <w:lang w:val="mt-MT"/>
              </w:rPr>
              <w:fldChar w:fldCharType="begin">
                <w:ffData>
                  <w:name w:val="Text1"/>
                  <w:enabled/>
                  <w:calcOnExit w:val="0"/>
                  <w:textInput/>
                </w:ffData>
              </w:fldChar>
            </w:r>
            <w:r w:rsidR="00B07072" w:rsidRPr="00E44D64">
              <w:rPr>
                <w:lang w:val="mt-MT"/>
              </w:rPr>
              <w:instrText xml:space="preserve"> FORMTEXT </w:instrText>
            </w:r>
            <w:r w:rsidRPr="00E44D64">
              <w:rPr>
                <w:lang w:val="mt-MT"/>
              </w:rPr>
            </w:r>
            <w:r w:rsidRPr="00E44D64">
              <w:rPr>
                <w:lang w:val="mt-MT"/>
              </w:rPr>
              <w:fldChar w:fldCharType="separate"/>
            </w:r>
            <w:r w:rsidR="00B07072" w:rsidRPr="00E44D64">
              <w:rPr>
                <w:noProof/>
                <w:lang w:val="mt-MT"/>
              </w:rPr>
              <w:t> </w:t>
            </w:r>
            <w:r w:rsidR="00B07072" w:rsidRPr="00E44D64">
              <w:rPr>
                <w:noProof/>
                <w:lang w:val="mt-MT"/>
              </w:rPr>
              <w:t> </w:t>
            </w:r>
            <w:r w:rsidR="00B07072" w:rsidRPr="00E44D64">
              <w:rPr>
                <w:noProof/>
                <w:lang w:val="mt-MT"/>
              </w:rPr>
              <w:t> </w:t>
            </w:r>
            <w:r w:rsidR="00B07072" w:rsidRPr="00E44D64">
              <w:rPr>
                <w:noProof/>
                <w:lang w:val="mt-MT"/>
              </w:rPr>
              <w:t> </w:t>
            </w:r>
            <w:r w:rsidR="00B07072" w:rsidRPr="00E44D64">
              <w:rPr>
                <w:noProof/>
                <w:lang w:val="mt-MT"/>
              </w:rPr>
              <w:t> </w:t>
            </w:r>
            <w:r w:rsidRPr="00E44D64">
              <w:rPr>
                <w:lang w:val="mt-MT"/>
              </w:rPr>
              <w:fldChar w:fldCharType="end"/>
            </w:r>
          </w:p>
        </w:tc>
        <w:tc>
          <w:tcPr>
            <w:tcW w:w="1916" w:type="dxa"/>
            <w:vAlign w:val="center"/>
          </w:tcPr>
          <w:p w:rsidR="00B07072" w:rsidRDefault="006E6EDA" w:rsidP="00D448EE">
            <w:r w:rsidRPr="00E44D64">
              <w:rPr>
                <w:lang w:val="mt-MT"/>
              </w:rPr>
              <w:fldChar w:fldCharType="begin">
                <w:ffData>
                  <w:name w:val="Text1"/>
                  <w:enabled/>
                  <w:calcOnExit w:val="0"/>
                  <w:textInput/>
                </w:ffData>
              </w:fldChar>
            </w:r>
            <w:r w:rsidR="00B07072" w:rsidRPr="00E44D64">
              <w:rPr>
                <w:lang w:val="mt-MT"/>
              </w:rPr>
              <w:instrText xml:space="preserve"> FORMTEXT </w:instrText>
            </w:r>
            <w:r w:rsidRPr="00E44D64">
              <w:rPr>
                <w:lang w:val="mt-MT"/>
              </w:rPr>
            </w:r>
            <w:r w:rsidRPr="00E44D64">
              <w:rPr>
                <w:lang w:val="mt-MT"/>
              </w:rPr>
              <w:fldChar w:fldCharType="separate"/>
            </w:r>
            <w:r w:rsidR="00B07072" w:rsidRPr="00E44D64">
              <w:rPr>
                <w:noProof/>
                <w:lang w:val="mt-MT"/>
              </w:rPr>
              <w:t> </w:t>
            </w:r>
            <w:r w:rsidR="00B07072" w:rsidRPr="00E44D64">
              <w:rPr>
                <w:noProof/>
                <w:lang w:val="mt-MT"/>
              </w:rPr>
              <w:t> </w:t>
            </w:r>
            <w:r w:rsidR="00B07072" w:rsidRPr="00E44D64">
              <w:rPr>
                <w:noProof/>
                <w:lang w:val="mt-MT"/>
              </w:rPr>
              <w:t> </w:t>
            </w:r>
            <w:r w:rsidR="00B07072" w:rsidRPr="00E44D64">
              <w:rPr>
                <w:noProof/>
                <w:lang w:val="mt-MT"/>
              </w:rPr>
              <w:t> </w:t>
            </w:r>
            <w:r w:rsidR="00B07072" w:rsidRPr="00E44D64">
              <w:rPr>
                <w:noProof/>
                <w:lang w:val="mt-MT"/>
              </w:rPr>
              <w:t> </w:t>
            </w:r>
            <w:r w:rsidRPr="00E44D64">
              <w:rPr>
                <w:lang w:val="mt-MT"/>
              </w:rPr>
              <w:fldChar w:fldCharType="end"/>
            </w:r>
          </w:p>
        </w:tc>
        <w:tc>
          <w:tcPr>
            <w:tcW w:w="1782" w:type="dxa"/>
            <w:vAlign w:val="center"/>
          </w:tcPr>
          <w:p w:rsidR="00B07072" w:rsidRDefault="006E6EDA" w:rsidP="00D448EE">
            <w:r w:rsidRPr="00E44D64">
              <w:rPr>
                <w:lang w:val="mt-MT"/>
              </w:rPr>
              <w:fldChar w:fldCharType="begin">
                <w:ffData>
                  <w:name w:val="Text1"/>
                  <w:enabled/>
                  <w:calcOnExit w:val="0"/>
                  <w:textInput/>
                </w:ffData>
              </w:fldChar>
            </w:r>
            <w:r w:rsidR="00B07072" w:rsidRPr="00E44D64">
              <w:rPr>
                <w:lang w:val="mt-MT"/>
              </w:rPr>
              <w:instrText xml:space="preserve"> FORMTEXT </w:instrText>
            </w:r>
            <w:r w:rsidRPr="00E44D64">
              <w:rPr>
                <w:lang w:val="mt-MT"/>
              </w:rPr>
            </w:r>
            <w:r w:rsidRPr="00E44D64">
              <w:rPr>
                <w:lang w:val="mt-MT"/>
              </w:rPr>
              <w:fldChar w:fldCharType="separate"/>
            </w:r>
            <w:r w:rsidR="00B07072" w:rsidRPr="00E44D64">
              <w:rPr>
                <w:noProof/>
                <w:lang w:val="mt-MT"/>
              </w:rPr>
              <w:t> </w:t>
            </w:r>
            <w:r w:rsidR="00B07072" w:rsidRPr="00E44D64">
              <w:rPr>
                <w:noProof/>
                <w:lang w:val="mt-MT"/>
              </w:rPr>
              <w:t> </w:t>
            </w:r>
            <w:r w:rsidR="00B07072" w:rsidRPr="00E44D64">
              <w:rPr>
                <w:noProof/>
                <w:lang w:val="mt-MT"/>
              </w:rPr>
              <w:t> </w:t>
            </w:r>
            <w:r w:rsidR="00B07072" w:rsidRPr="00E44D64">
              <w:rPr>
                <w:noProof/>
                <w:lang w:val="mt-MT"/>
              </w:rPr>
              <w:t> </w:t>
            </w:r>
            <w:r w:rsidR="00B07072" w:rsidRPr="00E44D64">
              <w:rPr>
                <w:noProof/>
                <w:lang w:val="mt-MT"/>
              </w:rPr>
              <w:t> </w:t>
            </w:r>
            <w:r w:rsidRPr="00E44D64">
              <w:rPr>
                <w:lang w:val="mt-MT"/>
              </w:rPr>
              <w:fldChar w:fldCharType="end"/>
            </w:r>
          </w:p>
        </w:tc>
      </w:tr>
      <w:tr w:rsidR="00B07072" w:rsidRPr="00431CC4" w:rsidTr="00D448EE">
        <w:trPr>
          <w:trHeight w:val="544"/>
        </w:trPr>
        <w:tc>
          <w:tcPr>
            <w:tcW w:w="2106" w:type="dxa"/>
            <w:shd w:val="clear" w:color="auto" w:fill="F2F2F2" w:themeFill="background1" w:themeFillShade="F2"/>
          </w:tcPr>
          <w:p w:rsidR="00B07072" w:rsidRPr="00DE590E" w:rsidRDefault="00B07072" w:rsidP="00CB1548">
            <w:pPr>
              <w:rPr>
                <w:rFonts w:asciiTheme="minorHAnsi" w:hAnsiTheme="minorHAnsi"/>
                <w:sz w:val="20"/>
                <w:szCs w:val="20"/>
              </w:rPr>
            </w:pPr>
            <w:r w:rsidRPr="00DE590E">
              <w:rPr>
                <w:rFonts w:asciiTheme="minorHAnsi" w:hAnsiTheme="minorHAnsi"/>
                <w:sz w:val="20"/>
                <w:szCs w:val="20"/>
              </w:rPr>
              <w:t xml:space="preserve">Second Hand </w:t>
            </w:r>
          </w:p>
          <w:p w:rsidR="00B07072" w:rsidRPr="00D448EE" w:rsidRDefault="00DE590E" w:rsidP="00CB1548">
            <w:pPr>
              <w:rPr>
                <w:rFonts w:asciiTheme="minorHAnsi" w:hAnsiTheme="minorHAnsi"/>
                <w:i/>
                <w:sz w:val="20"/>
                <w:szCs w:val="20"/>
              </w:rPr>
            </w:pPr>
            <w:r w:rsidRPr="00DE590E">
              <w:rPr>
                <w:rFonts w:asciiTheme="minorHAnsi" w:hAnsiTheme="minorHAnsi"/>
                <w:i/>
                <w:sz w:val="20"/>
                <w:szCs w:val="20"/>
              </w:rPr>
              <w:t>Użat</w:t>
            </w:r>
          </w:p>
        </w:tc>
        <w:tc>
          <w:tcPr>
            <w:tcW w:w="1886" w:type="dxa"/>
            <w:vAlign w:val="center"/>
          </w:tcPr>
          <w:p w:rsidR="00B07072" w:rsidRDefault="006E6EDA" w:rsidP="00D448EE">
            <w:r w:rsidRPr="00883365">
              <w:rPr>
                <w:lang w:val="mt-MT"/>
              </w:rPr>
              <w:fldChar w:fldCharType="begin">
                <w:ffData>
                  <w:name w:val="Text1"/>
                  <w:enabled/>
                  <w:calcOnExit w:val="0"/>
                  <w:textInput/>
                </w:ffData>
              </w:fldChar>
            </w:r>
            <w:r w:rsidR="00B07072" w:rsidRPr="00883365">
              <w:rPr>
                <w:lang w:val="mt-MT"/>
              </w:rPr>
              <w:instrText xml:space="preserve"> FORMTEXT </w:instrText>
            </w:r>
            <w:r w:rsidRPr="00883365">
              <w:rPr>
                <w:lang w:val="mt-MT"/>
              </w:rPr>
            </w:r>
            <w:r w:rsidRPr="00883365">
              <w:rPr>
                <w:lang w:val="mt-MT"/>
              </w:rPr>
              <w:fldChar w:fldCharType="separate"/>
            </w:r>
            <w:r w:rsidR="00B07072" w:rsidRPr="00883365">
              <w:rPr>
                <w:noProof/>
                <w:lang w:val="mt-MT"/>
              </w:rPr>
              <w:t> </w:t>
            </w:r>
            <w:r w:rsidR="00B07072" w:rsidRPr="00883365">
              <w:rPr>
                <w:noProof/>
                <w:lang w:val="mt-MT"/>
              </w:rPr>
              <w:t> </w:t>
            </w:r>
            <w:r w:rsidR="00B07072" w:rsidRPr="00883365">
              <w:rPr>
                <w:noProof/>
                <w:lang w:val="mt-MT"/>
              </w:rPr>
              <w:t> </w:t>
            </w:r>
            <w:r w:rsidR="00B07072" w:rsidRPr="00883365">
              <w:rPr>
                <w:noProof/>
                <w:lang w:val="mt-MT"/>
              </w:rPr>
              <w:t> </w:t>
            </w:r>
            <w:r w:rsidR="00B07072" w:rsidRPr="00883365">
              <w:rPr>
                <w:noProof/>
                <w:lang w:val="mt-MT"/>
              </w:rPr>
              <w:t> </w:t>
            </w:r>
            <w:r w:rsidRPr="00883365">
              <w:rPr>
                <w:lang w:val="mt-MT"/>
              </w:rPr>
              <w:fldChar w:fldCharType="end"/>
            </w:r>
          </w:p>
        </w:tc>
        <w:tc>
          <w:tcPr>
            <w:tcW w:w="1886" w:type="dxa"/>
            <w:vAlign w:val="center"/>
          </w:tcPr>
          <w:p w:rsidR="00B07072" w:rsidRDefault="006E6EDA" w:rsidP="00D448EE">
            <w:r w:rsidRPr="00883365">
              <w:rPr>
                <w:lang w:val="mt-MT"/>
              </w:rPr>
              <w:fldChar w:fldCharType="begin">
                <w:ffData>
                  <w:name w:val="Text1"/>
                  <w:enabled/>
                  <w:calcOnExit w:val="0"/>
                  <w:textInput/>
                </w:ffData>
              </w:fldChar>
            </w:r>
            <w:r w:rsidR="00B07072" w:rsidRPr="00883365">
              <w:rPr>
                <w:lang w:val="mt-MT"/>
              </w:rPr>
              <w:instrText xml:space="preserve"> FORMTEXT </w:instrText>
            </w:r>
            <w:r w:rsidRPr="00883365">
              <w:rPr>
                <w:lang w:val="mt-MT"/>
              </w:rPr>
            </w:r>
            <w:r w:rsidRPr="00883365">
              <w:rPr>
                <w:lang w:val="mt-MT"/>
              </w:rPr>
              <w:fldChar w:fldCharType="separate"/>
            </w:r>
            <w:r w:rsidR="00B07072" w:rsidRPr="00883365">
              <w:rPr>
                <w:noProof/>
                <w:lang w:val="mt-MT"/>
              </w:rPr>
              <w:t> </w:t>
            </w:r>
            <w:r w:rsidR="00B07072" w:rsidRPr="00883365">
              <w:rPr>
                <w:noProof/>
                <w:lang w:val="mt-MT"/>
              </w:rPr>
              <w:t> </w:t>
            </w:r>
            <w:r w:rsidR="00B07072" w:rsidRPr="00883365">
              <w:rPr>
                <w:noProof/>
                <w:lang w:val="mt-MT"/>
              </w:rPr>
              <w:t> </w:t>
            </w:r>
            <w:r w:rsidR="00B07072" w:rsidRPr="00883365">
              <w:rPr>
                <w:noProof/>
                <w:lang w:val="mt-MT"/>
              </w:rPr>
              <w:t> </w:t>
            </w:r>
            <w:r w:rsidR="00B07072" w:rsidRPr="00883365">
              <w:rPr>
                <w:noProof/>
                <w:lang w:val="mt-MT"/>
              </w:rPr>
              <w:t> </w:t>
            </w:r>
            <w:r w:rsidRPr="00883365">
              <w:rPr>
                <w:lang w:val="mt-MT"/>
              </w:rPr>
              <w:fldChar w:fldCharType="end"/>
            </w:r>
          </w:p>
        </w:tc>
        <w:tc>
          <w:tcPr>
            <w:tcW w:w="1916" w:type="dxa"/>
            <w:vAlign w:val="center"/>
          </w:tcPr>
          <w:p w:rsidR="00B07072" w:rsidRDefault="006E6EDA" w:rsidP="00D448EE">
            <w:r w:rsidRPr="00883365">
              <w:rPr>
                <w:lang w:val="mt-MT"/>
              </w:rPr>
              <w:fldChar w:fldCharType="begin">
                <w:ffData>
                  <w:name w:val="Text1"/>
                  <w:enabled/>
                  <w:calcOnExit w:val="0"/>
                  <w:textInput/>
                </w:ffData>
              </w:fldChar>
            </w:r>
            <w:r w:rsidR="00B07072" w:rsidRPr="00883365">
              <w:rPr>
                <w:lang w:val="mt-MT"/>
              </w:rPr>
              <w:instrText xml:space="preserve"> FORMTEXT </w:instrText>
            </w:r>
            <w:r w:rsidRPr="00883365">
              <w:rPr>
                <w:lang w:val="mt-MT"/>
              </w:rPr>
            </w:r>
            <w:r w:rsidRPr="00883365">
              <w:rPr>
                <w:lang w:val="mt-MT"/>
              </w:rPr>
              <w:fldChar w:fldCharType="separate"/>
            </w:r>
            <w:r w:rsidR="00B07072" w:rsidRPr="00883365">
              <w:rPr>
                <w:noProof/>
                <w:lang w:val="mt-MT"/>
              </w:rPr>
              <w:t> </w:t>
            </w:r>
            <w:r w:rsidR="00B07072" w:rsidRPr="00883365">
              <w:rPr>
                <w:noProof/>
                <w:lang w:val="mt-MT"/>
              </w:rPr>
              <w:t> </w:t>
            </w:r>
            <w:r w:rsidR="00B07072" w:rsidRPr="00883365">
              <w:rPr>
                <w:noProof/>
                <w:lang w:val="mt-MT"/>
              </w:rPr>
              <w:t> </w:t>
            </w:r>
            <w:r w:rsidR="00B07072" w:rsidRPr="00883365">
              <w:rPr>
                <w:noProof/>
                <w:lang w:val="mt-MT"/>
              </w:rPr>
              <w:t> </w:t>
            </w:r>
            <w:r w:rsidR="00B07072" w:rsidRPr="00883365">
              <w:rPr>
                <w:noProof/>
                <w:lang w:val="mt-MT"/>
              </w:rPr>
              <w:t> </w:t>
            </w:r>
            <w:r w:rsidRPr="00883365">
              <w:rPr>
                <w:lang w:val="mt-MT"/>
              </w:rPr>
              <w:fldChar w:fldCharType="end"/>
            </w:r>
          </w:p>
        </w:tc>
        <w:tc>
          <w:tcPr>
            <w:tcW w:w="1782" w:type="dxa"/>
            <w:vAlign w:val="center"/>
          </w:tcPr>
          <w:p w:rsidR="00B07072" w:rsidRDefault="006E6EDA" w:rsidP="00D448EE">
            <w:r w:rsidRPr="00883365">
              <w:rPr>
                <w:lang w:val="mt-MT"/>
              </w:rPr>
              <w:fldChar w:fldCharType="begin">
                <w:ffData>
                  <w:name w:val="Text1"/>
                  <w:enabled/>
                  <w:calcOnExit w:val="0"/>
                  <w:textInput/>
                </w:ffData>
              </w:fldChar>
            </w:r>
            <w:r w:rsidR="00B07072" w:rsidRPr="00883365">
              <w:rPr>
                <w:lang w:val="mt-MT"/>
              </w:rPr>
              <w:instrText xml:space="preserve"> FORMTEXT </w:instrText>
            </w:r>
            <w:r w:rsidRPr="00883365">
              <w:rPr>
                <w:lang w:val="mt-MT"/>
              </w:rPr>
            </w:r>
            <w:r w:rsidRPr="00883365">
              <w:rPr>
                <w:lang w:val="mt-MT"/>
              </w:rPr>
              <w:fldChar w:fldCharType="separate"/>
            </w:r>
            <w:r w:rsidR="00B07072" w:rsidRPr="00883365">
              <w:rPr>
                <w:noProof/>
                <w:lang w:val="mt-MT"/>
              </w:rPr>
              <w:t> </w:t>
            </w:r>
            <w:r w:rsidR="00B07072" w:rsidRPr="00883365">
              <w:rPr>
                <w:noProof/>
                <w:lang w:val="mt-MT"/>
              </w:rPr>
              <w:t> </w:t>
            </w:r>
            <w:r w:rsidR="00B07072" w:rsidRPr="00883365">
              <w:rPr>
                <w:noProof/>
                <w:lang w:val="mt-MT"/>
              </w:rPr>
              <w:t> </w:t>
            </w:r>
            <w:r w:rsidR="00B07072" w:rsidRPr="00883365">
              <w:rPr>
                <w:noProof/>
                <w:lang w:val="mt-MT"/>
              </w:rPr>
              <w:t> </w:t>
            </w:r>
            <w:r w:rsidR="00B07072" w:rsidRPr="00883365">
              <w:rPr>
                <w:noProof/>
                <w:lang w:val="mt-MT"/>
              </w:rPr>
              <w:t> </w:t>
            </w:r>
            <w:r w:rsidRPr="00883365">
              <w:rPr>
                <w:lang w:val="mt-MT"/>
              </w:rPr>
              <w:fldChar w:fldCharType="end"/>
            </w:r>
          </w:p>
        </w:tc>
      </w:tr>
      <w:tr w:rsidR="00B07072" w:rsidRPr="00431CC4" w:rsidTr="00D448EE">
        <w:tc>
          <w:tcPr>
            <w:tcW w:w="2106" w:type="dxa"/>
            <w:tcBorders>
              <w:bottom w:val="single" w:sz="4" w:space="0" w:color="000000" w:themeColor="text1"/>
            </w:tcBorders>
            <w:shd w:val="clear" w:color="auto" w:fill="F2F2F2" w:themeFill="background1" w:themeFillShade="F2"/>
          </w:tcPr>
          <w:p w:rsidR="00B07072" w:rsidRPr="00CF535A" w:rsidRDefault="00B07072" w:rsidP="00CF535A">
            <w:pPr>
              <w:rPr>
                <w:rFonts w:asciiTheme="minorHAnsi" w:hAnsiTheme="minorHAnsi"/>
                <w:b/>
                <w:sz w:val="20"/>
                <w:szCs w:val="20"/>
                <w:lang w:val="mt-MT"/>
              </w:rPr>
            </w:pPr>
            <w:r>
              <w:rPr>
                <w:rFonts w:asciiTheme="minorHAnsi" w:hAnsiTheme="minorHAnsi"/>
                <w:b/>
                <w:sz w:val="20"/>
                <w:szCs w:val="20"/>
              </w:rPr>
              <w:t xml:space="preserve">Furniture, Fixtures and Fittings </w:t>
            </w:r>
            <w:r w:rsidR="00DE590E">
              <w:rPr>
                <w:rFonts w:asciiTheme="minorHAnsi" w:hAnsiTheme="minorHAnsi"/>
                <w:b/>
                <w:sz w:val="20"/>
                <w:szCs w:val="20"/>
              </w:rPr>
              <w:br/>
            </w:r>
            <w:r w:rsidR="00DE590E" w:rsidRPr="00DE590E">
              <w:rPr>
                <w:rFonts w:asciiTheme="minorHAnsi" w:hAnsiTheme="minorHAnsi"/>
                <w:b/>
                <w:i/>
                <w:sz w:val="20"/>
                <w:szCs w:val="20"/>
              </w:rPr>
              <w:t>G</w:t>
            </w:r>
            <w:r w:rsidR="00DE590E" w:rsidRPr="00DE590E">
              <w:rPr>
                <w:rFonts w:ascii="Calibri" w:hAnsi="Calibri" w:cs="Calibri"/>
                <w:b/>
                <w:i/>
                <w:sz w:val="20"/>
                <w:szCs w:val="20"/>
              </w:rPr>
              <w:t>ħ</w:t>
            </w:r>
            <w:r w:rsidR="00DE590E" w:rsidRPr="00DE590E">
              <w:rPr>
                <w:rFonts w:asciiTheme="minorHAnsi" w:hAnsiTheme="minorHAnsi"/>
                <w:b/>
                <w:i/>
                <w:sz w:val="20"/>
                <w:szCs w:val="20"/>
              </w:rPr>
              <w:t>amara, A</w:t>
            </w:r>
            <w:r w:rsidR="00DE590E" w:rsidRPr="00DE590E">
              <w:rPr>
                <w:rFonts w:ascii="Calibri" w:hAnsi="Calibri" w:cs="Calibri"/>
                <w:b/>
                <w:i/>
                <w:sz w:val="20"/>
                <w:szCs w:val="20"/>
              </w:rPr>
              <w:t>ċċ</w:t>
            </w:r>
            <w:r w:rsidR="00DE590E" w:rsidRPr="00DE590E">
              <w:rPr>
                <w:rFonts w:asciiTheme="minorHAnsi" w:hAnsiTheme="minorHAnsi"/>
                <w:b/>
                <w:i/>
                <w:sz w:val="20"/>
                <w:szCs w:val="20"/>
              </w:rPr>
              <w:t xml:space="preserve">essorji u </w:t>
            </w:r>
            <w:r w:rsidR="00CF535A">
              <w:rPr>
                <w:rFonts w:asciiTheme="minorHAnsi" w:hAnsiTheme="minorHAnsi"/>
                <w:b/>
                <w:i/>
                <w:sz w:val="20"/>
                <w:szCs w:val="20"/>
                <w:lang w:val="mt-MT"/>
              </w:rPr>
              <w:t>Installazzjonijiet</w:t>
            </w:r>
          </w:p>
        </w:tc>
        <w:tc>
          <w:tcPr>
            <w:tcW w:w="1886" w:type="dxa"/>
            <w:vAlign w:val="center"/>
          </w:tcPr>
          <w:p w:rsidR="00B07072" w:rsidRDefault="006E6EDA" w:rsidP="00D448EE">
            <w:r w:rsidRPr="00993126">
              <w:rPr>
                <w:lang w:val="mt-MT"/>
              </w:rPr>
              <w:fldChar w:fldCharType="begin">
                <w:ffData>
                  <w:name w:val="Text1"/>
                  <w:enabled/>
                  <w:calcOnExit w:val="0"/>
                  <w:textInput/>
                </w:ffData>
              </w:fldChar>
            </w:r>
            <w:r w:rsidR="00B07072" w:rsidRPr="00993126">
              <w:rPr>
                <w:lang w:val="mt-MT"/>
              </w:rPr>
              <w:instrText xml:space="preserve"> FORMTEXT </w:instrText>
            </w:r>
            <w:r w:rsidRPr="00993126">
              <w:rPr>
                <w:lang w:val="mt-MT"/>
              </w:rPr>
            </w:r>
            <w:r w:rsidRPr="00993126">
              <w:rPr>
                <w:lang w:val="mt-MT"/>
              </w:rPr>
              <w:fldChar w:fldCharType="separate"/>
            </w:r>
            <w:r w:rsidR="00B07072" w:rsidRPr="00993126">
              <w:rPr>
                <w:noProof/>
                <w:lang w:val="mt-MT"/>
              </w:rPr>
              <w:t> </w:t>
            </w:r>
            <w:r w:rsidR="00B07072" w:rsidRPr="00993126">
              <w:rPr>
                <w:noProof/>
                <w:lang w:val="mt-MT"/>
              </w:rPr>
              <w:t> </w:t>
            </w:r>
            <w:r w:rsidR="00B07072" w:rsidRPr="00993126">
              <w:rPr>
                <w:noProof/>
                <w:lang w:val="mt-MT"/>
              </w:rPr>
              <w:t> </w:t>
            </w:r>
            <w:r w:rsidR="00B07072" w:rsidRPr="00993126">
              <w:rPr>
                <w:noProof/>
                <w:lang w:val="mt-MT"/>
              </w:rPr>
              <w:t> </w:t>
            </w:r>
            <w:r w:rsidR="00B07072" w:rsidRPr="00993126">
              <w:rPr>
                <w:noProof/>
                <w:lang w:val="mt-MT"/>
              </w:rPr>
              <w:t> </w:t>
            </w:r>
            <w:r w:rsidRPr="00993126">
              <w:rPr>
                <w:lang w:val="mt-MT"/>
              </w:rPr>
              <w:fldChar w:fldCharType="end"/>
            </w:r>
          </w:p>
        </w:tc>
        <w:tc>
          <w:tcPr>
            <w:tcW w:w="1886" w:type="dxa"/>
            <w:vAlign w:val="center"/>
          </w:tcPr>
          <w:p w:rsidR="00B07072" w:rsidRDefault="006E6EDA" w:rsidP="00D448EE">
            <w:r w:rsidRPr="00993126">
              <w:rPr>
                <w:lang w:val="mt-MT"/>
              </w:rPr>
              <w:fldChar w:fldCharType="begin">
                <w:ffData>
                  <w:name w:val="Text1"/>
                  <w:enabled/>
                  <w:calcOnExit w:val="0"/>
                  <w:textInput/>
                </w:ffData>
              </w:fldChar>
            </w:r>
            <w:r w:rsidR="00B07072" w:rsidRPr="00993126">
              <w:rPr>
                <w:lang w:val="mt-MT"/>
              </w:rPr>
              <w:instrText xml:space="preserve"> FORMTEXT </w:instrText>
            </w:r>
            <w:r w:rsidRPr="00993126">
              <w:rPr>
                <w:lang w:val="mt-MT"/>
              </w:rPr>
            </w:r>
            <w:r w:rsidRPr="00993126">
              <w:rPr>
                <w:lang w:val="mt-MT"/>
              </w:rPr>
              <w:fldChar w:fldCharType="separate"/>
            </w:r>
            <w:r w:rsidR="00B07072" w:rsidRPr="00993126">
              <w:rPr>
                <w:noProof/>
                <w:lang w:val="mt-MT"/>
              </w:rPr>
              <w:t> </w:t>
            </w:r>
            <w:r w:rsidR="00B07072" w:rsidRPr="00993126">
              <w:rPr>
                <w:noProof/>
                <w:lang w:val="mt-MT"/>
              </w:rPr>
              <w:t> </w:t>
            </w:r>
            <w:r w:rsidR="00B07072" w:rsidRPr="00993126">
              <w:rPr>
                <w:noProof/>
                <w:lang w:val="mt-MT"/>
              </w:rPr>
              <w:t> </w:t>
            </w:r>
            <w:r w:rsidR="00B07072" w:rsidRPr="00993126">
              <w:rPr>
                <w:noProof/>
                <w:lang w:val="mt-MT"/>
              </w:rPr>
              <w:t> </w:t>
            </w:r>
            <w:r w:rsidR="00B07072" w:rsidRPr="00993126">
              <w:rPr>
                <w:noProof/>
                <w:lang w:val="mt-MT"/>
              </w:rPr>
              <w:t> </w:t>
            </w:r>
            <w:r w:rsidRPr="00993126">
              <w:rPr>
                <w:lang w:val="mt-MT"/>
              </w:rPr>
              <w:fldChar w:fldCharType="end"/>
            </w:r>
          </w:p>
        </w:tc>
        <w:tc>
          <w:tcPr>
            <w:tcW w:w="1916" w:type="dxa"/>
            <w:vAlign w:val="center"/>
          </w:tcPr>
          <w:p w:rsidR="00B07072" w:rsidRDefault="006E6EDA" w:rsidP="00D448EE">
            <w:r w:rsidRPr="00993126">
              <w:rPr>
                <w:lang w:val="mt-MT"/>
              </w:rPr>
              <w:fldChar w:fldCharType="begin">
                <w:ffData>
                  <w:name w:val="Text1"/>
                  <w:enabled/>
                  <w:calcOnExit w:val="0"/>
                  <w:textInput/>
                </w:ffData>
              </w:fldChar>
            </w:r>
            <w:r w:rsidR="00B07072" w:rsidRPr="00993126">
              <w:rPr>
                <w:lang w:val="mt-MT"/>
              </w:rPr>
              <w:instrText xml:space="preserve"> FORMTEXT </w:instrText>
            </w:r>
            <w:r w:rsidRPr="00993126">
              <w:rPr>
                <w:lang w:val="mt-MT"/>
              </w:rPr>
            </w:r>
            <w:r w:rsidRPr="00993126">
              <w:rPr>
                <w:lang w:val="mt-MT"/>
              </w:rPr>
              <w:fldChar w:fldCharType="separate"/>
            </w:r>
            <w:r w:rsidR="00B07072" w:rsidRPr="00993126">
              <w:rPr>
                <w:noProof/>
                <w:lang w:val="mt-MT"/>
              </w:rPr>
              <w:t> </w:t>
            </w:r>
            <w:r w:rsidR="00B07072" w:rsidRPr="00993126">
              <w:rPr>
                <w:noProof/>
                <w:lang w:val="mt-MT"/>
              </w:rPr>
              <w:t> </w:t>
            </w:r>
            <w:r w:rsidR="00B07072" w:rsidRPr="00993126">
              <w:rPr>
                <w:noProof/>
                <w:lang w:val="mt-MT"/>
              </w:rPr>
              <w:t> </w:t>
            </w:r>
            <w:r w:rsidR="00B07072" w:rsidRPr="00993126">
              <w:rPr>
                <w:noProof/>
                <w:lang w:val="mt-MT"/>
              </w:rPr>
              <w:t> </w:t>
            </w:r>
            <w:r w:rsidR="00B07072" w:rsidRPr="00993126">
              <w:rPr>
                <w:noProof/>
                <w:lang w:val="mt-MT"/>
              </w:rPr>
              <w:t> </w:t>
            </w:r>
            <w:r w:rsidRPr="00993126">
              <w:rPr>
                <w:lang w:val="mt-MT"/>
              </w:rPr>
              <w:fldChar w:fldCharType="end"/>
            </w:r>
          </w:p>
        </w:tc>
        <w:tc>
          <w:tcPr>
            <w:tcW w:w="1782" w:type="dxa"/>
            <w:vAlign w:val="center"/>
          </w:tcPr>
          <w:p w:rsidR="00B07072" w:rsidRDefault="006E6EDA" w:rsidP="00D448EE">
            <w:r w:rsidRPr="00993126">
              <w:rPr>
                <w:lang w:val="mt-MT"/>
              </w:rPr>
              <w:fldChar w:fldCharType="begin">
                <w:ffData>
                  <w:name w:val="Text1"/>
                  <w:enabled/>
                  <w:calcOnExit w:val="0"/>
                  <w:textInput/>
                </w:ffData>
              </w:fldChar>
            </w:r>
            <w:r w:rsidR="00B07072" w:rsidRPr="00993126">
              <w:rPr>
                <w:lang w:val="mt-MT"/>
              </w:rPr>
              <w:instrText xml:space="preserve"> FORMTEXT </w:instrText>
            </w:r>
            <w:r w:rsidRPr="00993126">
              <w:rPr>
                <w:lang w:val="mt-MT"/>
              </w:rPr>
            </w:r>
            <w:r w:rsidRPr="00993126">
              <w:rPr>
                <w:lang w:val="mt-MT"/>
              </w:rPr>
              <w:fldChar w:fldCharType="separate"/>
            </w:r>
            <w:r w:rsidR="00B07072" w:rsidRPr="00993126">
              <w:rPr>
                <w:noProof/>
                <w:lang w:val="mt-MT"/>
              </w:rPr>
              <w:t> </w:t>
            </w:r>
            <w:r w:rsidR="00B07072" w:rsidRPr="00993126">
              <w:rPr>
                <w:noProof/>
                <w:lang w:val="mt-MT"/>
              </w:rPr>
              <w:t> </w:t>
            </w:r>
            <w:r w:rsidR="00B07072" w:rsidRPr="00993126">
              <w:rPr>
                <w:noProof/>
                <w:lang w:val="mt-MT"/>
              </w:rPr>
              <w:t> </w:t>
            </w:r>
            <w:r w:rsidR="00B07072" w:rsidRPr="00993126">
              <w:rPr>
                <w:noProof/>
                <w:lang w:val="mt-MT"/>
              </w:rPr>
              <w:t> </w:t>
            </w:r>
            <w:r w:rsidR="00B07072" w:rsidRPr="00993126">
              <w:rPr>
                <w:noProof/>
                <w:lang w:val="mt-MT"/>
              </w:rPr>
              <w:t> </w:t>
            </w:r>
            <w:r w:rsidRPr="00993126">
              <w:rPr>
                <w:lang w:val="mt-MT"/>
              </w:rPr>
              <w:fldChar w:fldCharType="end"/>
            </w:r>
          </w:p>
        </w:tc>
      </w:tr>
      <w:tr w:rsidR="00B07072" w:rsidRPr="00431CC4" w:rsidTr="00D448EE">
        <w:trPr>
          <w:trHeight w:val="356"/>
        </w:trPr>
        <w:tc>
          <w:tcPr>
            <w:tcW w:w="2106" w:type="dxa"/>
            <w:shd w:val="clear" w:color="auto" w:fill="00B0F0"/>
          </w:tcPr>
          <w:p w:rsidR="00B07072" w:rsidRPr="00D448EE" w:rsidRDefault="00B07072" w:rsidP="00D448EE">
            <w:pPr>
              <w:shd w:val="clear" w:color="auto" w:fill="00B0F0"/>
              <w:rPr>
                <w:rFonts w:asciiTheme="minorHAnsi" w:hAnsiTheme="minorHAnsi"/>
                <w:color w:val="FFFFFF" w:themeColor="background1"/>
                <w:sz w:val="20"/>
                <w:szCs w:val="20"/>
              </w:rPr>
            </w:pPr>
            <w:r w:rsidRPr="00CB1548">
              <w:rPr>
                <w:rFonts w:asciiTheme="minorHAnsi" w:hAnsiTheme="minorHAnsi"/>
                <w:b/>
                <w:color w:val="FFFFFF" w:themeColor="background1"/>
                <w:sz w:val="20"/>
                <w:szCs w:val="20"/>
              </w:rPr>
              <w:t>Total  (</w:t>
            </w:r>
            <w:r w:rsidRPr="00CB1548">
              <w:rPr>
                <w:rFonts w:ascii="Calibri" w:hAnsi="Calibri" w:cs="Calibri"/>
                <w:b/>
                <w:color w:val="FFFFFF" w:themeColor="background1"/>
                <w:sz w:val="20"/>
                <w:szCs w:val="20"/>
              </w:rPr>
              <w:t>€</w:t>
            </w:r>
            <w:r w:rsidRPr="00CB1548">
              <w:rPr>
                <w:rFonts w:asciiTheme="minorHAnsi" w:hAnsiTheme="minorHAnsi"/>
                <w:b/>
                <w:color w:val="FFFFFF" w:themeColor="background1"/>
                <w:sz w:val="20"/>
                <w:szCs w:val="20"/>
              </w:rPr>
              <w:t>)</w:t>
            </w:r>
          </w:p>
        </w:tc>
        <w:tc>
          <w:tcPr>
            <w:tcW w:w="1886" w:type="dxa"/>
            <w:vAlign w:val="center"/>
          </w:tcPr>
          <w:p w:rsidR="00B07072" w:rsidRDefault="006E6EDA" w:rsidP="00D448EE">
            <w:r w:rsidRPr="00963922">
              <w:rPr>
                <w:lang w:val="mt-MT"/>
              </w:rPr>
              <w:fldChar w:fldCharType="begin">
                <w:ffData>
                  <w:name w:val="Text1"/>
                  <w:enabled/>
                  <w:calcOnExit w:val="0"/>
                  <w:textInput/>
                </w:ffData>
              </w:fldChar>
            </w:r>
            <w:r w:rsidR="00B07072" w:rsidRPr="00963922">
              <w:rPr>
                <w:lang w:val="mt-MT"/>
              </w:rPr>
              <w:instrText xml:space="preserve"> FORMTEXT </w:instrText>
            </w:r>
            <w:r w:rsidRPr="00963922">
              <w:rPr>
                <w:lang w:val="mt-MT"/>
              </w:rPr>
            </w:r>
            <w:r w:rsidRPr="00963922">
              <w:rPr>
                <w:lang w:val="mt-MT"/>
              </w:rPr>
              <w:fldChar w:fldCharType="separate"/>
            </w:r>
            <w:r w:rsidR="00B07072" w:rsidRPr="00963922">
              <w:rPr>
                <w:noProof/>
                <w:lang w:val="mt-MT"/>
              </w:rPr>
              <w:t> </w:t>
            </w:r>
            <w:r w:rsidR="00B07072" w:rsidRPr="00963922">
              <w:rPr>
                <w:noProof/>
                <w:lang w:val="mt-MT"/>
              </w:rPr>
              <w:t> </w:t>
            </w:r>
            <w:r w:rsidR="00B07072" w:rsidRPr="00963922">
              <w:rPr>
                <w:noProof/>
                <w:lang w:val="mt-MT"/>
              </w:rPr>
              <w:t> </w:t>
            </w:r>
            <w:r w:rsidR="00B07072" w:rsidRPr="00963922">
              <w:rPr>
                <w:noProof/>
                <w:lang w:val="mt-MT"/>
              </w:rPr>
              <w:t> </w:t>
            </w:r>
            <w:r w:rsidR="00B07072" w:rsidRPr="00963922">
              <w:rPr>
                <w:noProof/>
                <w:lang w:val="mt-MT"/>
              </w:rPr>
              <w:t> </w:t>
            </w:r>
            <w:r w:rsidRPr="00963922">
              <w:rPr>
                <w:lang w:val="mt-MT"/>
              </w:rPr>
              <w:fldChar w:fldCharType="end"/>
            </w:r>
          </w:p>
        </w:tc>
        <w:tc>
          <w:tcPr>
            <w:tcW w:w="1886" w:type="dxa"/>
            <w:vAlign w:val="center"/>
          </w:tcPr>
          <w:p w:rsidR="00B07072" w:rsidRDefault="006E6EDA" w:rsidP="00D448EE">
            <w:r w:rsidRPr="00963922">
              <w:rPr>
                <w:lang w:val="mt-MT"/>
              </w:rPr>
              <w:fldChar w:fldCharType="begin">
                <w:ffData>
                  <w:name w:val="Text1"/>
                  <w:enabled/>
                  <w:calcOnExit w:val="0"/>
                  <w:textInput/>
                </w:ffData>
              </w:fldChar>
            </w:r>
            <w:r w:rsidR="00B07072" w:rsidRPr="00963922">
              <w:rPr>
                <w:lang w:val="mt-MT"/>
              </w:rPr>
              <w:instrText xml:space="preserve"> FORMTEXT </w:instrText>
            </w:r>
            <w:r w:rsidRPr="00963922">
              <w:rPr>
                <w:lang w:val="mt-MT"/>
              </w:rPr>
            </w:r>
            <w:r w:rsidRPr="00963922">
              <w:rPr>
                <w:lang w:val="mt-MT"/>
              </w:rPr>
              <w:fldChar w:fldCharType="separate"/>
            </w:r>
            <w:r w:rsidR="00B07072" w:rsidRPr="00963922">
              <w:rPr>
                <w:noProof/>
                <w:lang w:val="mt-MT"/>
              </w:rPr>
              <w:t> </w:t>
            </w:r>
            <w:r w:rsidR="00B07072" w:rsidRPr="00963922">
              <w:rPr>
                <w:noProof/>
                <w:lang w:val="mt-MT"/>
              </w:rPr>
              <w:t> </w:t>
            </w:r>
            <w:r w:rsidR="00B07072" w:rsidRPr="00963922">
              <w:rPr>
                <w:noProof/>
                <w:lang w:val="mt-MT"/>
              </w:rPr>
              <w:t> </w:t>
            </w:r>
            <w:r w:rsidR="00B07072" w:rsidRPr="00963922">
              <w:rPr>
                <w:noProof/>
                <w:lang w:val="mt-MT"/>
              </w:rPr>
              <w:t> </w:t>
            </w:r>
            <w:r w:rsidR="00B07072" w:rsidRPr="00963922">
              <w:rPr>
                <w:noProof/>
                <w:lang w:val="mt-MT"/>
              </w:rPr>
              <w:t> </w:t>
            </w:r>
            <w:r w:rsidRPr="00963922">
              <w:rPr>
                <w:lang w:val="mt-MT"/>
              </w:rPr>
              <w:fldChar w:fldCharType="end"/>
            </w:r>
          </w:p>
        </w:tc>
        <w:tc>
          <w:tcPr>
            <w:tcW w:w="1916" w:type="dxa"/>
            <w:vAlign w:val="center"/>
          </w:tcPr>
          <w:p w:rsidR="00B07072" w:rsidRDefault="006E6EDA" w:rsidP="00D448EE">
            <w:r w:rsidRPr="00963922">
              <w:rPr>
                <w:lang w:val="mt-MT"/>
              </w:rPr>
              <w:fldChar w:fldCharType="begin">
                <w:ffData>
                  <w:name w:val="Text1"/>
                  <w:enabled/>
                  <w:calcOnExit w:val="0"/>
                  <w:textInput/>
                </w:ffData>
              </w:fldChar>
            </w:r>
            <w:r w:rsidR="00B07072" w:rsidRPr="00963922">
              <w:rPr>
                <w:lang w:val="mt-MT"/>
              </w:rPr>
              <w:instrText xml:space="preserve"> FORMTEXT </w:instrText>
            </w:r>
            <w:r w:rsidRPr="00963922">
              <w:rPr>
                <w:lang w:val="mt-MT"/>
              </w:rPr>
            </w:r>
            <w:r w:rsidRPr="00963922">
              <w:rPr>
                <w:lang w:val="mt-MT"/>
              </w:rPr>
              <w:fldChar w:fldCharType="separate"/>
            </w:r>
            <w:r w:rsidR="00B07072" w:rsidRPr="00963922">
              <w:rPr>
                <w:noProof/>
                <w:lang w:val="mt-MT"/>
              </w:rPr>
              <w:t> </w:t>
            </w:r>
            <w:r w:rsidR="00B07072" w:rsidRPr="00963922">
              <w:rPr>
                <w:noProof/>
                <w:lang w:val="mt-MT"/>
              </w:rPr>
              <w:t> </w:t>
            </w:r>
            <w:r w:rsidR="00B07072" w:rsidRPr="00963922">
              <w:rPr>
                <w:noProof/>
                <w:lang w:val="mt-MT"/>
              </w:rPr>
              <w:t> </w:t>
            </w:r>
            <w:r w:rsidR="00B07072" w:rsidRPr="00963922">
              <w:rPr>
                <w:noProof/>
                <w:lang w:val="mt-MT"/>
              </w:rPr>
              <w:t> </w:t>
            </w:r>
            <w:r w:rsidR="00B07072" w:rsidRPr="00963922">
              <w:rPr>
                <w:noProof/>
                <w:lang w:val="mt-MT"/>
              </w:rPr>
              <w:t> </w:t>
            </w:r>
            <w:r w:rsidRPr="00963922">
              <w:rPr>
                <w:lang w:val="mt-MT"/>
              </w:rPr>
              <w:fldChar w:fldCharType="end"/>
            </w:r>
          </w:p>
        </w:tc>
        <w:tc>
          <w:tcPr>
            <w:tcW w:w="1782" w:type="dxa"/>
            <w:vAlign w:val="center"/>
          </w:tcPr>
          <w:p w:rsidR="00B07072" w:rsidRDefault="006E6EDA" w:rsidP="00D448EE">
            <w:r w:rsidRPr="00963922">
              <w:rPr>
                <w:lang w:val="mt-MT"/>
              </w:rPr>
              <w:fldChar w:fldCharType="begin">
                <w:ffData>
                  <w:name w:val="Text1"/>
                  <w:enabled/>
                  <w:calcOnExit w:val="0"/>
                  <w:textInput/>
                </w:ffData>
              </w:fldChar>
            </w:r>
            <w:r w:rsidR="00B07072" w:rsidRPr="00963922">
              <w:rPr>
                <w:lang w:val="mt-MT"/>
              </w:rPr>
              <w:instrText xml:space="preserve"> FORMTEXT </w:instrText>
            </w:r>
            <w:r w:rsidRPr="00963922">
              <w:rPr>
                <w:lang w:val="mt-MT"/>
              </w:rPr>
            </w:r>
            <w:r w:rsidRPr="00963922">
              <w:rPr>
                <w:lang w:val="mt-MT"/>
              </w:rPr>
              <w:fldChar w:fldCharType="separate"/>
            </w:r>
            <w:r w:rsidR="00B07072" w:rsidRPr="00963922">
              <w:rPr>
                <w:noProof/>
                <w:lang w:val="mt-MT"/>
              </w:rPr>
              <w:t> </w:t>
            </w:r>
            <w:r w:rsidR="00B07072" w:rsidRPr="00963922">
              <w:rPr>
                <w:noProof/>
                <w:lang w:val="mt-MT"/>
              </w:rPr>
              <w:t> </w:t>
            </w:r>
            <w:r w:rsidR="00B07072" w:rsidRPr="00963922">
              <w:rPr>
                <w:noProof/>
                <w:lang w:val="mt-MT"/>
              </w:rPr>
              <w:t> </w:t>
            </w:r>
            <w:r w:rsidR="00B07072" w:rsidRPr="00963922">
              <w:rPr>
                <w:noProof/>
                <w:lang w:val="mt-MT"/>
              </w:rPr>
              <w:t> </w:t>
            </w:r>
            <w:r w:rsidR="00B07072" w:rsidRPr="00963922">
              <w:rPr>
                <w:noProof/>
                <w:lang w:val="mt-MT"/>
              </w:rPr>
              <w:t> </w:t>
            </w:r>
            <w:r w:rsidRPr="00963922">
              <w:rPr>
                <w:lang w:val="mt-MT"/>
              </w:rPr>
              <w:fldChar w:fldCharType="end"/>
            </w:r>
          </w:p>
        </w:tc>
      </w:tr>
    </w:tbl>
    <w:p w:rsidR="00457305" w:rsidRDefault="00457305" w:rsidP="00CB1548">
      <w:pPr>
        <w:rPr>
          <w:rFonts w:asciiTheme="minorHAnsi" w:hAnsiTheme="minorHAnsi"/>
          <w:b/>
          <w:color w:val="00B0F0"/>
          <w:sz w:val="36"/>
          <w:szCs w:val="36"/>
        </w:rPr>
      </w:pPr>
    </w:p>
    <w:p w:rsidR="00895CDF" w:rsidRPr="00D448EE" w:rsidRDefault="009F4D2D" w:rsidP="00895CDF">
      <w:pPr>
        <w:rPr>
          <w:rFonts w:asciiTheme="minorHAnsi" w:hAnsiTheme="minorHAnsi"/>
          <w:i/>
          <w:lang w:val="mt-MT"/>
        </w:rPr>
      </w:pPr>
      <w:r>
        <w:rPr>
          <w:rFonts w:asciiTheme="minorHAnsi" w:hAnsiTheme="minorHAnsi"/>
          <w:b/>
          <w:lang w:val="mt-MT"/>
        </w:rPr>
        <w:t>D</w:t>
      </w:r>
      <w:r w:rsidR="00895CDF" w:rsidRPr="00895CDF">
        <w:rPr>
          <w:rFonts w:asciiTheme="minorHAnsi" w:hAnsiTheme="minorHAnsi"/>
          <w:b/>
          <w:lang w:val="mt-MT"/>
        </w:rPr>
        <w:t>.</w:t>
      </w:r>
      <w:r w:rsidR="00CB1548">
        <w:rPr>
          <w:rFonts w:asciiTheme="minorHAnsi" w:hAnsiTheme="minorHAnsi"/>
          <w:b/>
        </w:rPr>
        <w:t>4</w:t>
      </w:r>
      <w:r w:rsidR="00895CDF">
        <w:rPr>
          <w:rFonts w:asciiTheme="minorHAnsi" w:hAnsiTheme="minorHAnsi"/>
          <w:lang w:val="mt-MT"/>
        </w:rPr>
        <w:t xml:space="preserve">How are you proposing to finance the investment? </w:t>
      </w:r>
      <w:r w:rsidR="00DE590E">
        <w:rPr>
          <w:rFonts w:asciiTheme="minorHAnsi" w:hAnsiTheme="minorHAnsi"/>
          <w:lang w:val="mt-MT"/>
        </w:rPr>
        <w:br/>
      </w:r>
      <w:r w:rsidR="00DE590E" w:rsidRPr="00D448EE">
        <w:rPr>
          <w:rFonts w:asciiTheme="minorHAnsi" w:hAnsiTheme="minorHAnsi"/>
          <w:i/>
          <w:lang w:val="mt-MT"/>
        </w:rPr>
        <w:t>Kif bi ħsiebek</w:t>
      </w:r>
      <w:r w:rsidR="001F3CAC">
        <w:rPr>
          <w:rFonts w:asciiTheme="minorHAnsi" w:hAnsiTheme="minorHAnsi"/>
          <w:i/>
        </w:rPr>
        <w:t xml:space="preserve"> </w:t>
      </w:r>
      <w:r w:rsidR="00DE590E" w:rsidRPr="00D448EE">
        <w:rPr>
          <w:rFonts w:asciiTheme="minorHAnsi" w:hAnsiTheme="minorHAnsi"/>
          <w:i/>
          <w:lang w:val="mt-MT"/>
        </w:rPr>
        <w:t>tiffinanzja l-investiment?</w:t>
      </w:r>
    </w:p>
    <w:p w:rsidR="00895CDF" w:rsidRDefault="00895CDF" w:rsidP="00FF3A55">
      <w:pPr>
        <w:rPr>
          <w:rFonts w:asciiTheme="minorHAnsi" w:hAnsiTheme="minorHAnsi" w:cs="Arial"/>
          <w:sz w:val="18"/>
          <w:szCs w:val="20"/>
        </w:rPr>
      </w:pPr>
    </w:p>
    <w:p w:rsidR="00895CDF" w:rsidRDefault="00895CDF" w:rsidP="00FF3A55">
      <w:pPr>
        <w:rPr>
          <w:rFonts w:asciiTheme="minorHAnsi" w:hAnsiTheme="minorHAnsi" w:cs="Arial"/>
          <w:sz w:val="18"/>
          <w:szCs w:val="20"/>
        </w:rPr>
      </w:pPr>
    </w:p>
    <w:tbl>
      <w:tblPr>
        <w:tblStyle w:val="TableGrid"/>
        <w:tblW w:w="0" w:type="auto"/>
        <w:tblLook w:val="04A0"/>
      </w:tblPr>
      <w:tblGrid>
        <w:gridCol w:w="4788"/>
        <w:gridCol w:w="4788"/>
      </w:tblGrid>
      <w:tr w:rsidR="00895CDF" w:rsidRPr="00D448EE" w:rsidTr="00895CDF">
        <w:tc>
          <w:tcPr>
            <w:tcW w:w="4788" w:type="dxa"/>
            <w:tcBorders>
              <w:bottom w:val="single" w:sz="4" w:space="0" w:color="000000" w:themeColor="text1"/>
            </w:tcBorders>
            <w:shd w:val="clear" w:color="auto" w:fill="00B0F0"/>
          </w:tcPr>
          <w:p w:rsidR="00895CDF" w:rsidRPr="00D448EE" w:rsidRDefault="00895CDF" w:rsidP="00F039F0">
            <w:pPr>
              <w:rPr>
                <w:rFonts w:asciiTheme="minorHAnsi" w:hAnsiTheme="minorHAnsi"/>
                <w:b/>
                <w:color w:val="FFFFFF" w:themeColor="background1"/>
                <w:lang w:val="mt-MT"/>
              </w:rPr>
            </w:pPr>
            <w:r w:rsidRPr="00D448EE">
              <w:rPr>
                <w:rFonts w:asciiTheme="minorHAnsi" w:hAnsiTheme="minorHAnsi"/>
                <w:b/>
                <w:color w:val="FFFFFF" w:themeColor="background1"/>
                <w:lang w:val="mt-MT"/>
              </w:rPr>
              <w:t>Source</w:t>
            </w:r>
            <w:r w:rsidR="00D448EE" w:rsidRPr="00D448EE">
              <w:rPr>
                <w:rFonts w:asciiTheme="minorHAnsi" w:hAnsiTheme="minorHAnsi"/>
                <w:b/>
                <w:color w:val="FFFFFF" w:themeColor="background1"/>
                <w:lang w:val="mt-MT"/>
              </w:rPr>
              <w:br/>
            </w:r>
            <w:r w:rsidR="00D448EE" w:rsidRPr="00D448EE">
              <w:rPr>
                <w:rFonts w:asciiTheme="minorHAnsi" w:hAnsiTheme="minorHAnsi"/>
                <w:b/>
                <w:i/>
                <w:color w:val="FFFFFF" w:themeColor="background1"/>
                <w:lang w:val="mt-MT"/>
              </w:rPr>
              <w:t>Sors</w:t>
            </w:r>
          </w:p>
        </w:tc>
        <w:tc>
          <w:tcPr>
            <w:tcW w:w="4788" w:type="dxa"/>
            <w:shd w:val="clear" w:color="auto" w:fill="00B0F0"/>
          </w:tcPr>
          <w:p w:rsidR="00895CDF" w:rsidRPr="00D448EE" w:rsidRDefault="00895CDF" w:rsidP="00F039F0">
            <w:pPr>
              <w:rPr>
                <w:rFonts w:asciiTheme="minorHAnsi" w:hAnsiTheme="minorHAnsi"/>
                <w:b/>
                <w:color w:val="FFFFFF" w:themeColor="background1"/>
                <w:lang w:val="mt-MT"/>
              </w:rPr>
            </w:pPr>
            <w:r w:rsidRPr="00D448EE">
              <w:rPr>
                <w:rFonts w:asciiTheme="minorHAnsi" w:hAnsiTheme="minorHAnsi"/>
                <w:b/>
                <w:color w:val="FFFFFF" w:themeColor="background1"/>
                <w:lang w:val="mt-MT"/>
              </w:rPr>
              <w:t>Value (€)</w:t>
            </w:r>
          </w:p>
          <w:p w:rsidR="00895CDF" w:rsidRPr="00D448EE" w:rsidRDefault="00D448EE" w:rsidP="00D448EE">
            <w:pPr>
              <w:rPr>
                <w:rFonts w:asciiTheme="minorHAnsi" w:hAnsiTheme="minorHAnsi"/>
                <w:b/>
                <w:i/>
                <w:color w:val="FFFFFF" w:themeColor="background1"/>
                <w:lang w:val="mt-MT"/>
              </w:rPr>
            </w:pPr>
            <w:r w:rsidRPr="00D448EE">
              <w:rPr>
                <w:rFonts w:asciiTheme="minorHAnsi" w:hAnsiTheme="minorHAnsi"/>
                <w:b/>
                <w:i/>
                <w:color w:val="FFFFFF" w:themeColor="background1"/>
                <w:lang w:val="mt-MT"/>
              </w:rPr>
              <w:t>Valur (€)</w:t>
            </w:r>
          </w:p>
        </w:tc>
      </w:tr>
      <w:tr w:rsidR="00895CDF" w:rsidRPr="00DE229B" w:rsidTr="00D448EE">
        <w:tc>
          <w:tcPr>
            <w:tcW w:w="4788" w:type="dxa"/>
            <w:shd w:val="clear" w:color="auto" w:fill="F2F2F2" w:themeFill="background1" w:themeFillShade="F2"/>
          </w:tcPr>
          <w:p w:rsidR="00895CDF" w:rsidRPr="00895CDF" w:rsidRDefault="00895CDF" w:rsidP="00D448EE">
            <w:pPr>
              <w:rPr>
                <w:rFonts w:asciiTheme="minorHAnsi" w:hAnsiTheme="minorHAnsi"/>
                <w:lang w:val="mt-MT"/>
              </w:rPr>
            </w:pPr>
            <w:r w:rsidRPr="00895CDF">
              <w:rPr>
                <w:rFonts w:asciiTheme="minorHAnsi" w:hAnsiTheme="minorHAnsi"/>
                <w:lang w:val="mt-MT"/>
              </w:rPr>
              <w:t>Personal</w:t>
            </w:r>
            <w:r w:rsidR="00047DB3">
              <w:rPr>
                <w:rFonts w:asciiTheme="minorHAnsi" w:hAnsiTheme="minorHAnsi"/>
                <w:lang w:val="mt-MT"/>
              </w:rPr>
              <w:t xml:space="preserve">/Company </w:t>
            </w:r>
            <w:r w:rsidRPr="00895CDF">
              <w:rPr>
                <w:rFonts w:asciiTheme="minorHAnsi" w:hAnsiTheme="minorHAnsi"/>
                <w:lang w:val="mt-MT"/>
              </w:rPr>
              <w:t>finances</w:t>
            </w:r>
            <w:r w:rsidR="00D448EE">
              <w:rPr>
                <w:rFonts w:asciiTheme="minorHAnsi" w:hAnsiTheme="minorHAnsi"/>
                <w:lang w:val="mt-MT"/>
              </w:rPr>
              <w:br/>
            </w:r>
            <w:r w:rsidR="00D448EE" w:rsidRPr="00D448EE">
              <w:rPr>
                <w:rFonts w:asciiTheme="minorHAnsi" w:hAnsiTheme="minorHAnsi"/>
                <w:i/>
                <w:lang w:val="mt-MT"/>
              </w:rPr>
              <w:t>Finanzi personali/tal-Kumpanija</w:t>
            </w:r>
          </w:p>
        </w:tc>
        <w:tc>
          <w:tcPr>
            <w:tcW w:w="4788" w:type="dxa"/>
            <w:vAlign w:val="center"/>
          </w:tcPr>
          <w:p w:rsidR="00895CDF" w:rsidRPr="00895CDF" w:rsidRDefault="006E6EDA" w:rsidP="00D448EE">
            <w:pPr>
              <w:jc w:val="center"/>
              <w:rPr>
                <w:rFonts w:asciiTheme="minorHAnsi" w:hAnsiTheme="minorHAnsi"/>
                <w:lang w:val="mt-MT"/>
              </w:rPr>
            </w:pPr>
            <w:r w:rsidRPr="00963922">
              <w:rPr>
                <w:lang w:val="mt-MT"/>
              </w:rPr>
              <w:fldChar w:fldCharType="begin">
                <w:ffData>
                  <w:name w:val="Text1"/>
                  <w:enabled/>
                  <w:calcOnExit w:val="0"/>
                  <w:textInput/>
                </w:ffData>
              </w:fldChar>
            </w:r>
            <w:r w:rsidR="006A52C6" w:rsidRPr="00963922">
              <w:rPr>
                <w:lang w:val="mt-MT"/>
              </w:rPr>
              <w:instrText xml:space="preserve"> FORMTEXT </w:instrText>
            </w:r>
            <w:r w:rsidRPr="00963922">
              <w:rPr>
                <w:lang w:val="mt-MT"/>
              </w:rPr>
            </w:r>
            <w:r w:rsidRPr="00963922">
              <w:rPr>
                <w:lang w:val="mt-MT"/>
              </w:rPr>
              <w:fldChar w:fldCharType="separate"/>
            </w:r>
            <w:r w:rsidR="006A52C6" w:rsidRPr="00963922">
              <w:rPr>
                <w:noProof/>
                <w:lang w:val="mt-MT"/>
              </w:rPr>
              <w:t> </w:t>
            </w:r>
            <w:r w:rsidR="006A52C6" w:rsidRPr="00963922">
              <w:rPr>
                <w:noProof/>
                <w:lang w:val="mt-MT"/>
              </w:rPr>
              <w:t> </w:t>
            </w:r>
            <w:r w:rsidR="006A52C6" w:rsidRPr="00963922">
              <w:rPr>
                <w:noProof/>
                <w:lang w:val="mt-MT"/>
              </w:rPr>
              <w:t> </w:t>
            </w:r>
            <w:r w:rsidR="006A52C6" w:rsidRPr="00963922">
              <w:rPr>
                <w:noProof/>
                <w:lang w:val="mt-MT"/>
              </w:rPr>
              <w:t> </w:t>
            </w:r>
            <w:r w:rsidR="006A52C6" w:rsidRPr="00963922">
              <w:rPr>
                <w:noProof/>
                <w:lang w:val="mt-MT"/>
              </w:rPr>
              <w:t> </w:t>
            </w:r>
            <w:r w:rsidRPr="00963922">
              <w:rPr>
                <w:lang w:val="mt-MT"/>
              </w:rPr>
              <w:fldChar w:fldCharType="end"/>
            </w:r>
          </w:p>
        </w:tc>
      </w:tr>
      <w:tr w:rsidR="00895CDF" w:rsidRPr="00DE229B" w:rsidTr="00D448EE">
        <w:tc>
          <w:tcPr>
            <w:tcW w:w="4788" w:type="dxa"/>
            <w:tcBorders>
              <w:bottom w:val="single" w:sz="4" w:space="0" w:color="000000" w:themeColor="text1"/>
            </w:tcBorders>
            <w:shd w:val="clear" w:color="auto" w:fill="F2F2F2" w:themeFill="background1" w:themeFillShade="F2"/>
          </w:tcPr>
          <w:p w:rsidR="00895CDF" w:rsidRPr="00895CDF" w:rsidRDefault="00895CDF" w:rsidP="00F039F0">
            <w:pPr>
              <w:rPr>
                <w:rFonts w:asciiTheme="minorHAnsi" w:hAnsiTheme="minorHAnsi"/>
                <w:lang w:val="mt-MT"/>
              </w:rPr>
            </w:pPr>
            <w:r w:rsidRPr="00895CDF">
              <w:rPr>
                <w:rFonts w:asciiTheme="minorHAnsi" w:hAnsiTheme="minorHAnsi"/>
                <w:lang w:val="mt-MT"/>
              </w:rPr>
              <w:t>New bank financing</w:t>
            </w:r>
          </w:p>
          <w:p w:rsidR="00895CDF" w:rsidRPr="00D448EE" w:rsidRDefault="00D448EE" w:rsidP="00F039F0">
            <w:pPr>
              <w:rPr>
                <w:rFonts w:asciiTheme="minorHAnsi" w:hAnsiTheme="minorHAnsi"/>
                <w:i/>
                <w:lang w:val="mt-MT"/>
              </w:rPr>
            </w:pPr>
            <w:r w:rsidRPr="00D448EE">
              <w:rPr>
                <w:rFonts w:asciiTheme="minorHAnsi" w:hAnsiTheme="minorHAnsi"/>
                <w:i/>
                <w:lang w:val="mt-MT"/>
              </w:rPr>
              <w:t xml:space="preserve">Finanzjament </w:t>
            </w:r>
            <w:r w:rsidRPr="00D448EE">
              <w:rPr>
                <w:rFonts w:ascii="Calibri" w:hAnsi="Calibri" w:cs="Calibri"/>
                <w:i/>
                <w:lang w:val="mt-MT"/>
              </w:rPr>
              <w:t>ġdid mil-bank</w:t>
            </w:r>
          </w:p>
        </w:tc>
        <w:tc>
          <w:tcPr>
            <w:tcW w:w="4788" w:type="dxa"/>
            <w:vAlign w:val="center"/>
          </w:tcPr>
          <w:p w:rsidR="00895CDF" w:rsidRPr="00895CDF" w:rsidRDefault="006E6EDA" w:rsidP="00D448EE">
            <w:pPr>
              <w:jc w:val="center"/>
              <w:rPr>
                <w:rFonts w:asciiTheme="minorHAnsi" w:hAnsiTheme="minorHAnsi"/>
                <w:lang w:val="mt-MT"/>
              </w:rPr>
            </w:pPr>
            <w:r w:rsidRPr="00963922">
              <w:rPr>
                <w:lang w:val="mt-MT"/>
              </w:rPr>
              <w:fldChar w:fldCharType="begin">
                <w:ffData>
                  <w:name w:val="Text1"/>
                  <w:enabled/>
                  <w:calcOnExit w:val="0"/>
                  <w:textInput/>
                </w:ffData>
              </w:fldChar>
            </w:r>
            <w:r w:rsidR="006A52C6" w:rsidRPr="00963922">
              <w:rPr>
                <w:lang w:val="mt-MT"/>
              </w:rPr>
              <w:instrText xml:space="preserve"> FORMTEXT </w:instrText>
            </w:r>
            <w:r w:rsidRPr="00963922">
              <w:rPr>
                <w:lang w:val="mt-MT"/>
              </w:rPr>
            </w:r>
            <w:r w:rsidRPr="00963922">
              <w:rPr>
                <w:lang w:val="mt-MT"/>
              </w:rPr>
              <w:fldChar w:fldCharType="separate"/>
            </w:r>
            <w:r w:rsidR="006A52C6" w:rsidRPr="00963922">
              <w:rPr>
                <w:noProof/>
                <w:lang w:val="mt-MT"/>
              </w:rPr>
              <w:t> </w:t>
            </w:r>
            <w:r w:rsidR="006A52C6" w:rsidRPr="00963922">
              <w:rPr>
                <w:noProof/>
                <w:lang w:val="mt-MT"/>
              </w:rPr>
              <w:t> </w:t>
            </w:r>
            <w:r w:rsidR="006A52C6" w:rsidRPr="00963922">
              <w:rPr>
                <w:noProof/>
                <w:lang w:val="mt-MT"/>
              </w:rPr>
              <w:t> </w:t>
            </w:r>
            <w:r w:rsidR="006A52C6" w:rsidRPr="00963922">
              <w:rPr>
                <w:noProof/>
                <w:lang w:val="mt-MT"/>
              </w:rPr>
              <w:t> </w:t>
            </w:r>
            <w:r w:rsidR="006A52C6" w:rsidRPr="00963922">
              <w:rPr>
                <w:noProof/>
                <w:lang w:val="mt-MT"/>
              </w:rPr>
              <w:t> </w:t>
            </w:r>
            <w:r w:rsidRPr="00963922">
              <w:rPr>
                <w:lang w:val="mt-MT"/>
              </w:rPr>
              <w:fldChar w:fldCharType="end"/>
            </w:r>
          </w:p>
        </w:tc>
      </w:tr>
      <w:tr w:rsidR="00A62C70" w:rsidRPr="00DE229B" w:rsidTr="00D448EE">
        <w:tc>
          <w:tcPr>
            <w:tcW w:w="4788" w:type="dxa"/>
            <w:tcBorders>
              <w:bottom w:val="single" w:sz="4" w:space="0" w:color="000000" w:themeColor="text1"/>
            </w:tcBorders>
            <w:shd w:val="clear" w:color="auto" w:fill="F2F2F2" w:themeFill="background1" w:themeFillShade="F2"/>
          </w:tcPr>
          <w:p w:rsidR="00A62C70" w:rsidRDefault="00A62C70" w:rsidP="00F039F0">
            <w:pPr>
              <w:rPr>
                <w:rFonts w:asciiTheme="minorHAnsi" w:hAnsiTheme="minorHAnsi"/>
                <w:lang w:val="mt-MT"/>
              </w:rPr>
            </w:pPr>
            <w:r>
              <w:rPr>
                <w:rFonts w:asciiTheme="minorHAnsi" w:hAnsiTheme="minorHAnsi"/>
                <w:lang w:val="mt-MT"/>
              </w:rPr>
              <w:t>Others*</w:t>
            </w:r>
          </w:p>
          <w:p w:rsidR="00A62C70" w:rsidRPr="00D448EE" w:rsidRDefault="00D448EE" w:rsidP="00F039F0">
            <w:pPr>
              <w:rPr>
                <w:rFonts w:asciiTheme="minorHAnsi" w:hAnsiTheme="minorHAnsi"/>
                <w:i/>
                <w:lang w:val="mt-MT"/>
              </w:rPr>
            </w:pPr>
            <w:r w:rsidRPr="00D448EE">
              <w:rPr>
                <w:rFonts w:asciiTheme="minorHAnsi" w:hAnsiTheme="minorHAnsi"/>
                <w:i/>
                <w:lang w:val="mt-MT"/>
              </w:rPr>
              <w:t>O</w:t>
            </w:r>
            <w:r w:rsidRPr="00D448EE">
              <w:rPr>
                <w:rFonts w:ascii="Calibri" w:hAnsi="Calibri" w:cs="Calibri"/>
                <w:i/>
                <w:lang w:val="mt-MT"/>
              </w:rPr>
              <w:t>ħ</w:t>
            </w:r>
            <w:r w:rsidRPr="00D448EE">
              <w:rPr>
                <w:rFonts w:asciiTheme="minorHAnsi" w:hAnsiTheme="minorHAnsi"/>
                <w:i/>
                <w:lang w:val="mt-MT"/>
              </w:rPr>
              <w:t>rajn*</w:t>
            </w:r>
          </w:p>
        </w:tc>
        <w:tc>
          <w:tcPr>
            <w:tcW w:w="4788" w:type="dxa"/>
            <w:vAlign w:val="center"/>
          </w:tcPr>
          <w:p w:rsidR="00A62C70" w:rsidRDefault="006E6EDA" w:rsidP="00D448EE">
            <w:pPr>
              <w:jc w:val="center"/>
              <w:rPr>
                <w:rFonts w:asciiTheme="minorHAnsi" w:hAnsiTheme="minorHAnsi"/>
                <w:lang w:val="mt-MT"/>
              </w:rPr>
            </w:pPr>
            <w:r w:rsidRPr="00963922">
              <w:rPr>
                <w:lang w:val="mt-MT"/>
              </w:rPr>
              <w:fldChar w:fldCharType="begin">
                <w:ffData>
                  <w:name w:val="Text1"/>
                  <w:enabled/>
                  <w:calcOnExit w:val="0"/>
                  <w:textInput/>
                </w:ffData>
              </w:fldChar>
            </w:r>
            <w:r w:rsidR="006A52C6" w:rsidRPr="00963922">
              <w:rPr>
                <w:lang w:val="mt-MT"/>
              </w:rPr>
              <w:instrText xml:space="preserve"> FORMTEXT </w:instrText>
            </w:r>
            <w:r w:rsidRPr="00963922">
              <w:rPr>
                <w:lang w:val="mt-MT"/>
              </w:rPr>
            </w:r>
            <w:r w:rsidRPr="00963922">
              <w:rPr>
                <w:lang w:val="mt-MT"/>
              </w:rPr>
              <w:fldChar w:fldCharType="separate"/>
            </w:r>
            <w:r w:rsidR="006A52C6" w:rsidRPr="00963922">
              <w:rPr>
                <w:noProof/>
                <w:lang w:val="mt-MT"/>
              </w:rPr>
              <w:t> </w:t>
            </w:r>
            <w:r w:rsidR="006A52C6" w:rsidRPr="00963922">
              <w:rPr>
                <w:noProof/>
                <w:lang w:val="mt-MT"/>
              </w:rPr>
              <w:t> </w:t>
            </w:r>
            <w:r w:rsidR="006A52C6" w:rsidRPr="00963922">
              <w:rPr>
                <w:noProof/>
                <w:lang w:val="mt-MT"/>
              </w:rPr>
              <w:t> </w:t>
            </w:r>
            <w:r w:rsidR="006A52C6" w:rsidRPr="00963922">
              <w:rPr>
                <w:noProof/>
                <w:lang w:val="mt-MT"/>
              </w:rPr>
              <w:t> </w:t>
            </w:r>
            <w:r w:rsidR="006A52C6" w:rsidRPr="00963922">
              <w:rPr>
                <w:noProof/>
                <w:lang w:val="mt-MT"/>
              </w:rPr>
              <w:t> </w:t>
            </w:r>
            <w:r w:rsidRPr="00963922">
              <w:rPr>
                <w:lang w:val="mt-MT"/>
              </w:rPr>
              <w:fldChar w:fldCharType="end"/>
            </w:r>
          </w:p>
        </w:tc>
      </w:tr>
      <w:tr w:rsidR="00895CDF" w:rsidRPr="00DE229B" w:rsidTr="00D448EE">
        <w:trPr>
          <w:trHeight w:val="375"/>
        </w:trPr>
        <w:tc>
          <w:tcPr>
            <w:tcW w:w="4788" w:type="dxa"/>
            <w:shd w:val="clear" w:color="auto" w:fill="00B0F0"/>
          </w:tcPr>
          <w:p w:rsidR="00895CDF" w:rsidRPr="00D448EE" w:rsidRDefault="00D448EE" w:rsidP="00F039F0">
            <w:pPr>
              <w:rPr>
                <w:rFonts w:asciiTheme="minorHAnsi" w:hAnsiTheme="minorHAnsi"/>
                <w:b/>
                <w:color w:val="FFFFFF" w:themeColor="background1"/>
                <w:lang w:val="mt-MT"/>
              </w:rPr>
            </w:pPr>
            <w:r>
              <w:rPr>
                <w:rFonts w:asciiTheme="minorHAnsi" w:hAnsiTheme="minorHAnsi"/>
                <w:b/>
                <w:color w:val="FFFFFF" w:themeColor="background1"/>
                <w:lang w:val="mt-MT"/>
              </w:rPr>
              <w:t>Total</w:t>
            </w:r>
          </w:p>
        </w:tc>
        <w:tc>
          <w:tcPr>
            <w:tcW w:w="4788" w:type="dxa"/>
            <w:vAlign w:val="center"/>
          </w:tcPr>
          <w:p w:rsidR="00895CDF" w:rsidRPr="00895CDF" w:rsidRDefault="006E6EDA" w:rsidP="00D448EE">
            <w:pPr>
              <w:jc w:val="center"/>
              <w:rPr>
                <w:rFonts w:asciiTheme="minorHAnsi" w:hAnsiTheme="minorHAnsi"/>
                <w:lang w:val="mt-MT"/>
              </w:rPr>
            </w:pPr>
            <w:r w:rsidRPr="00963922">
              <w:rPr>
                <w:lang w:val="mt-MT"/>
              </w:rPr>
              <w:fldChar w:fldCharType="begin">
                <w:ffData>
                  <w:name w:val="Text1"/>
                  <w:enabled/>
                  <w:calcOnExit w:val="0"/>
                  <w:textInput/>
                </w:ffData>
              </w:fldChar>
            </w:r>
            <w:r w:rsidR="006A52C6" w:rsidRPr="00963922">
              <w:rPr>
                <w:lang w:val="mt-MT"/>
              </w:rPr>
              <w:instrText xml:space="preserve"> FORMTEXT </w:instrText>
            </w:r>
            <w:r w:rsidRPr="00963922">
              <w:rPr>
                <w:lang w:val="mt-MT"/>
              </w:rPr>
            </w:r>
            <w:r w:rsidRPr="00963922">
              <w:rPr>
                <w:lang w:val="mt-MT"/>
              </w:rPr>
              <w:fldChar w:fldCharType="separate"/>
            </w:r>
            <w:r w:rsidR="006A52C6" w:rsidRPr="00963922">
              <w:rPr>
                <w:noProof/>
                <w:lang w:val="mt-MT"/>
              </w:rPr>
              <w:t> </w:t>
            </w:r>
            <w:r w:rsidR="006A52C6" w:rsidRPr="00963922">
              <w:rPr>
                <w:noProof/>
                <w:lang w:val="mt-MT"/>
              </w:rPr>
              <w:t> </w:t>
            </w:r>
            <w:r w:rsidR="006A52C6" w:rsidRPr="00963922">
              <w:rPr>
                <w:noProof/>
                <w:lang w:val="mt-MT"/>
              </w:rPr>
              <w:t> </w:t>
            </w:r>
            <w:r w:rsidR="006A52C6" w:rsidRPr="00963922">
              <w:rPr>
                <w:noProof/>
                <w:lang w:val="mt-MT"/>
              </w:rPr>
              <w:t> </w:t>
            </w:r>
            <w:r w:rsidR="006A52C6" w:rsidRPr="00963922">
              <w:rPr>
                <w:noProof/>
                <w:lang w:val="mt-MT"/>
              </w:rPr>
              <w:t> </w:t>
            </w:r>
            <w:r w:rsidRPr="00963922">
              <w:rPr>
                <w:lang w:val="mt-MT"/>
              </w:rPr>
              <w:fldChar w:fldCharType="end"/>
            </w:r>
          </w:p>
        </w:tc>
      </w:tr>
    </w:tbl>
    <w:p w:rsidR="00FF3A55" w:rsidRDefault="00FF3A55" w:rsidP="00FF3A55">
      <w:pPr>
        <w:rPr>
          <w:rFonts w:asciiTheme="minorHAnsi" w:hAnsiTheme="minorHAnsi" w:cs="Arial"/>
          <w:sz w:val="18"/>
          <w:szCs w:val="20"/>
          <w:lang w:val="mt-MT"/>
        </w:rPr>
      </w:pPr>
    </w:p>
    <w:p w:rsidR="00CB1548" w:rsidRDefault="00CB1548" w:rsidP="00047DB3">
      <w:pPr>
        <w:rPr>
          <w:rFonts w:asciiTheme="minorHAnsi" w:hAnsiTheme="minorHAnsi"/>
          <w:i/>
        </w:rPr>
      </w:pPr>
    </w:p>
    <w:p w:rsidR="00047DB3" w:rsidRPr="00047DB3" w:rsidRDefault="00047DB3" w:rsidP="00047DB3">
      <w:pPr>
        <w:rPr>
          <w:rFonts w:asciiTheme="minorHAnsi" w:hAnsiTheme="minorHAnsi"/>
          <w:i/>
          <w:lang w:val="mt-MT"/>
        </w:rPr>
      </w:pPr>
      <w:r w:rsidRPr="00D448EE">
        <w:rPr>
          <w:rFonts w:asciiTheme="minorHAnsi" w:hAnsiTheme="minorHAnsi"/>
          <w:lang w:val="mt-MT"/>
        </w:rPr>
        <w:t>* Specify</w:t>
      </w:r>
      <w:r w:rsidR="00D448EE">
        <w:rPr>
          <w:rFonts w:asciiTheme="minorHAnsi" w:hAnsiTheme="minorHAnsi"/>
          <w:i/>
          <w:lang w:val="mt-MT"/>
        </w:rPr>
        <w:t xml:space="preserve"> / Spjega</w:t>
      </w:r>
    </w:p>
    <w:p w:rsidR="00047DB3" w:rsidRDefault="00047DB3" w:rsidP="00047DB3">
      <w:pPr>
        <w:rPr>
          <w:rFonts w:asciiTheme="minorHAnsi" w:hAnsiTheme="minorHAnsi" w:cs="Arial"/>
          <w:sz w:val="18"/>
          <w:szCs w:val="20"/>
        </w:rPr>
      </w:pPr>
    </w:p>
    <w:p w:rsidR="00047DB3" w:rsidRDefault="006E6EDA" w:rsidP="00047DB3">
      <w:pPr>
        <w:tabs>
          <w:tab w:val="left" w:pos="1182"/>
        </w:tabs>
        <w:jc w:val="both"/>
        <w:rPr>
          <w:rFonts w:asciiTheme="minorHAnsi" w:hAnsiTheme="minorHAnsi" w:cs="Arial"/>
          <w:b/>
        </w:rPr>
      </w:pPr>
      <w:r>
        <w:rPr>
          <w:lang w:val="mt-MT"/>
        </w:rPr>
        <w:fldChar w:fldCharType="begin">
          <w:ffData>
            <w:name w:val="Text1"/>
            <w:enabled/>
            <w:calcOnExit w:val="0"/>
            <w:textInput/>
          </w:ffData>
        </w:fldChar>
      </w:r>
      <w:r w:rsidR="00047DB3">
        <w:rPr>
          <w:lang w:val="mt-MT"/>
        </w:rPr>
        <w:instrText xml:space="preserve"> FORMTEXT </w:instrText>
      </w:r>
      <w:r>
        <w:rPr>
          <w:lang w:val="mt-MT"/>
        </w:rPr>
      </w:r>
      <w:r>
        <w:rPr>
          <w:lang w:val="mt-MT"/>
        </w:rPr>
        <w:fldChar w:fldCharType="separate"/>
      </w:r>
      <w:r w:rsidR="00047DB3">
        <w:rPr>
          <w:noProof/>
          <w:lang w:val="mt-MT"/>
        </w:rPr>
        <w:t> </w:t>
      </w:r>
      <w:r w:rsidR="00047DB3">
        <w:rPr>
          <w:noProof/>
          <w:lang w:val="mt-MT"/>
        </w:rPr>
        <w:t> </w:t>
      </w:r>
      <w:r w:rsidR="00047DB3">
        <w:rPr>
          <w:noProof/>
          <w:lang w:val="mt-MT"/>
        </w:rPr>
        <w:t> </w:t>
      </w:r>
      <w:r w:rsidR="00047DB3">
        <w:rPr>
          <w:noProof/>
          <w:lang w:val="mt-MT"/>
        </w:rPr>
        <w:t> </w:t>
      </w:r>
      <w:r w:rsidR="00047DB3">
        <w:rPr>
          <w:noProof/>
          <w:lang w:val="mt-MT"/>
        </w:rPr>
        <w:t> </w:t>
      </w:r>
      <w:r>
        <w:rPr>
          <w:lang w:val="mt-MT"/>
        </w:rPr>
        <w:fldChar w:fldCharType="end"/>
      </w:r>
    </w:p>
    <w:p w:rsidR="00047DB3" w:rsidRDefault="00047DB3" w:rsidP="00FF3A55">
      <w:pPr>
        <w:rPr>
          <w:rFonts w:asciiTheme="minorHAnsi" w:hAnsiTheme="minorHAnsi" w:cs="Arial"/>
          <w:sz w:val="18"/>
          <w:szCs w:val="20"/>
        </w:rPr>
      </w:pPr>
    </w:p>
    <w:p w:rsidR="00457305" w:rsidRDefault="00457305" w:rsidP="00FF3A55">
      <w:pPr>
        <w:rPr>
          <w:rFonts w:asciiTheme="minorHAnsi" w:hAnsiTheme="minorHAnsi" w:cs="Arial"/>
          <w:sz w:val="18"/>
          <w:szCs w:val="20"/>
        </w:rPr>
      </w:pPr>
    </w:p>
    <w:p w:rsidR="00457305" w:rsidRDefault="00457305" w:rsidP="00FF3A55">
      <w:pPr>
        <w:rPr>
          <w:rFonts w:asciiTheme="minorHAnsi" w:hAnsiTheme="minorHAnsi" w:cs="Arial"/>
          <w:sz w:val="18"/>
          <w:szCs w:val="20"/>
        </w:rPr>
      </w:pPr>
    </w:p>
    <w:p w:rsidR="00457305" w:rsidRDefault="00457305" w:rsidP="00FF3A55">
      <w:pPr>
        <w:rPr>
          <w:rFonts w:asciiTheme="minorHAnsi" w:hAnsiTheme="minorHAnsi" w:cs="Arial"/>
          <w:sz w:val="18"/>
          <w:szCs w:val="20"/>
        </w:rPr>
      </w:pPr>
    </w:p>
    <w:p w:rsidR="00121C49" w:rsidRPr="00D448EE" w:rsidRDefault="00CB1548" w:rsidP="00121C49">
      <w:pPr>
        <w:overflowPunct w:val="0"/>
        <w:autoSpaceDE w:val="0"/>
        <w:autoSpaceDN w:val="0"/>
        <w:adjustRightInd w:val="0"/>
        <w:rPr>
          <w:rFonts w:ascii="Century Gothic" w:hAnsi="Century Gothic"/>
          <w:b/>
          <w:i/>
          <w:color w:val="00B0F0"/>
          <w:sz w:val="36"/>
          <w:szCs w:val="36"/>
        </w:rPr>
      </w:pPr>
      <w:r w:rsidRPr="00457305">
        <w:rPr>
          <w:rFonts w:ascii="Century Gothic" w:hAnsi="Century Gothic"/>
          <w:b/>
          <w:color w:val="00B0F0"/>
          <w:sz w:val="36"/>
          <w:szCs w:val="36"/>
        </w:rPr>
        <w:t>S</w:t>
      </w:r>
      <w:r w:rsidR="00121C49" w:rsidRPr="00457305">
        <w:rPr>
          <w:rFonts w:ascii="Century Gothic" w:hAnsi="Century Gothic"/>
          <w:b/>
          <w:color w:val="00B0F0"/>
          <w:sz w:val="36"/>
          <w:szCs w:val="36"/>
        </w:rPr>
        <w:t xml:space="preserve">ection </w:t>
      </w:r>
      <w:r w:rsidR="009F4D2D">
        <w:rPr>
          <w:rFonts w:ascii="Century Gothic" w:hAnsi="Century Gothic"/>
          <w:b/>
          <w:color w:val="00B0F0"/>
          <w:sz w:val="36"/>
          <w:szCs w:val="36"/>
        </w:rPr>
        <w:t>E</w:t>
      </w:r>
      <w:r w:rsidR="00121C49" w:rsidRPr="00457305">
        <w:rPr>
          <w:rFonts w:ascii="Century Gothic" w:hAnsi="Century Gothic"/>
          <w:b/>
          <w:color w:val="00B0F0"/>
          <w:sz w:val="36"/>
          <w:szCs w:val="36"/>
        </w:rPr>
        <w:t xml:space="preserve">: Commercial Viability Projections </w:t>
      </w:r>
      <w:r w:rsidR="00D448EE">
        <w:rPr>
          <w:rFonts w:ascii="Century Gothic" w:hAnsi="Century Gothic"/>
          <w:b/>
          <w:color w:val="00B0F0"/>
          <w:sz w:val="36"/>
          <w:szCs w:val="36"/>
        </w:rPr>
        <w:br/>
      </w:r>
      <w:r w:rsidR="00D448EE" w:rsidRPr="00D448EE">
        <w:rPr>
          <w:rFonts w:ascii="Century Gothic" w:hAnsi="Century Gothic"/>
          <w:b/>
          <w:i/>
          <w:color w:val="00B0F0"/>
          <w:sz w:val="36"/>
          <w:szCs w:val="36"/>
        </w:rPr>
        <w:t>Taqsima E: Analiżi ta’ vijabilità</w:t>
      </w:r>
      <w:r w:rsidR="001F3CAC">
        <w:rPr>
          <w:rFonts w:ascii="Century Gothic" w:hAnsi="Century Gothic"/>
          <w:b/>
          <w:i/>
          <w:color w:val="00B0F0"/>
          <w:sz w:val="36"/>
          <w:szCs w:val="36"/>
        </w:rPr>
        <w:t xml:space="preserve"> </w:t>
      </w:r>
      <w:r w:rsidR="00D448EE" w:rsidRPr="00D448EE">
        <w:rPr>
          <w:rFonts w:ascii="Century Gothic" w:hAnsi="Century Gothic"/>
          <w:b/>
          <w:i/>
          <w:color w:val="00B0F0"/>
          <w:sz w:val="36"/>
          <w:szCs w:val="36"/>
        </w:rPr>
        <w:t>kummerċjali</w:t>
      </w:r>
    </w:p>
    <w:p w:rsidR="00121C49" w:rsidRDefault="00121C49" w:rsidP="00121C49">
      <w:pPr>
        <w:spacing w:line="276" w:lineRule="auto"/>
        <w:jc w:val="both"/>
        <w:rPr>
          <w:rFonts w:asciiTheme="minorHAnsi" w:hAnsiTheme="minorHAnsi" w:cs="Arial"/>
          <w:sz w:val="22"/>
          <w:szCs w:val="22"/>
        </w:rPr>
      </w:pPr>
    </w:p>
    <w:tbl>
      <w:tblPr>
        <w:tblStyle w:val="TableGrid"/>
        <w:tblW w:w="9606" w:type="dxa"/>
        <w:tblLook w:val="04A0"/>
      </w:tblPr>
      <w:tblGrid>
        <w:gridCol w:w="3227"/>
        <w:gridCol w:w="2126"/>
        <w:gridCol w:w="2126"/>
        <w:gridCol w:w="2127"/>
      </w:tblGrid>
      <w:tr w:rsidR="00121C49" w:rsidRPr="00431CC4" w:rsidTr="0039072F">
        <w:trPr>
          <w:trHeight w:val="531"/>
        </w:trPr>
        <w:tc>
          <w:tcPr>
            <w:tcW w:w="3227" w:type="dxa"/>
            <w:tcBorders>
              <w:bottom w:val="single" w:sz="4" w:space="0" w:color="000000" w:themeColor="text1"/>
            </w:tcBorders>
            <w:shd w:val="clear" w:color="auto" w:fill="00B0F0"/>
          </w:tcPr>
          <w:p w:rsidR="00121C49" w:rsidRPr="00431CC4" w:rsidRDefault="00121C49" w:rsidP="00CB1548">
            <w:pPr>
              <w:jc w:val="center"/>
              <w:rPr>
                <w:b/>
                <w:color w:val="FFFFFF" w:themeColor="background1"/>
                <w:lang w:val="mt-MT"/>
              </w:rPr>
            </w:pPr>
          </w:p>
        </w:tc>
        <w:tc>
          <w:tcPr>
            <w:tcW w:w="2126" w:type="dxa"/>
            <w:shd w:val="clear" w:color="auto" w:fill="00B0F0"/>
          </w:tcPr>
          <w:p w:rsidR="00121C49" w:rsidRPr="00431CC4" w:rsidRDefault="00121C49" w:rsidP="00CB1548">
            <w:pPr>
              <w:jc w:val="center"/>
              <w:rPr>
                <w:rFonts w:asciiTheme="minorHAnsi" w:hAnsiTheme="minorHAnsi"/>
                <w:b/>
                <w:color w:val="FFFFFF" w:themeColor="background1"/>
                <w:sz w:val="20"/>
                <w:szCs w:val="20"/>
                <w:lang w:val="mt-MT"/>
              </w:rPr>
            </w:pPr>
            <w:r w:rsidRPr="00431CC4">
              <w:rPr>
                <w:rFonts w:asciiTheme="minorHAnsi" w:hAnsiTheme="minorHAnsi"/>
                <w:b/>
                <w:color w:val="FFFFFF" w:themeColor="background1"/>
                <w:sz w:val="20"/>
                <w:szCs w:val="20"/>
                <w:lang w:val="mt-MT"/>
              </w:rPr>
              <w:t>Year One</w:t>
            </w:r>
          </w:p>
          <w:p w:rsidR="00121C49" w:rsidRPr="00431CC4" w:rsidRDefault="00D448EE" w:rsidP="00CB1548">
            <w:pPr>
              <w:jc w:val="center"/>
              <w:rPr>
                <w:rFonts w:asciiTheme="minorHAnsi" w:hAnsiTheme="minorHAnsi"/>
                <w:b/>
                <w:color w:val="FFFFFF" w:themeColor="background1"/>
                <w:sz w:val="20"/>
                <w:szCs w:val="20"/>
                <w:lang w:val="mt-MT"/>
              </w:rPr>
            </w:pPr>
            <w:r w:rsidRPr="00DE590E">
              <w:rPr>
                <w:rFonts w:asciiTheme="minorHAnsi" w:hAnsiTheme="minorHAnsi"/>
                <w:b/>
                <w:i/>
                <w:color w:val="FFFFFF" w:themeColor="background1"/>
                <w:sz w:val="20"/>
                <w:szCs w:val="20"/>
              </w:rPr>
              <w:t>L-ewwelSena</w:t>
            </w:r>
          </w:p>
        </w:tc>
        <w:tc>
          <w:tcPr>
            <w:tcW w:w="2126" w:type="dxa"/>
            <w:shd w:val="clear" w:color="auto" w:fill="00B0F0"/>
          </w:tcPr>
          <w:p w:rsidR="00121C49" w:rsidRDefault="00121C49" w:rsidP="00CB1548">
            <w:pPr>
              <w:jc w:val="center"/>
              <w:rPr>
                <w:rFonts w:asciiTheme="minorHAnsi" w:hAnsiTheme="minorHAnsi"/>
                <w:b/>
                <w:color w:val="FFFFFF" w:themeColor="background1"/>
                <w:sz w:val="20"/>
                <w:szCs w:val="20"/>
                <w:lang w:val="mt-MT"/>
              </w:rPr>
            </w:pPr>
            <w:r w:rsidRPr="00431CC4">
              <w:rPr>
                <w:rFonts w:asciiTheme="minorHAnsi" w:hAnsiTheme="minorHAnsi"/>
                <w:b/>
                <w:color w:val="FFFFFF" w:themeColor="background1"/>
                <w:sz w:val="20"/>
                <w:szCs w:val="20"/>
                <w:lang w:val="mt-MT"/>
              </w:rPr>
              <w:t>Year Two</w:t>
            </w:r>
          </w:p>
          <w:p w:rsidR="00D448EE" w:rsidRPr="00431CC4" w:rsidRDefault="00D448EE" w:rsidP="00CB1548">
            <w:pPr>
              <w:jc w:val="center"/>
              <w:rPr>
                <w:rFonts w:asciiTheme="minorHAnsi" w:hAnsiTheme="minorHAnsi"/>
                <w:b/>
                <w:color w:val="FFFFFF" w:themeColor="background1"/>
                <w:sz w:val="20"/>
                <w:szCs w:val="20"/>
                <w:lang w:val="mt-MT"/>
              </w:rPr>
            </w:pPr>
            <w:r>
              <w:rPr>
                <w:rFonts w:asciiTheme="minorHAnsi" w:hAnsiTheme="minorHAnsi"/>
                <w:b/>
                <w:i/>
                <w:color w:val="FFFFFF" w:themeColor="background1"/>
                <w:sz w:val="20"/>
                <w:szCs w:val="20"/>
              </w:rPr>
              <w:t>It-tieni</w:t>
            </w:r>
            <w:r w:rsidRPr="00DE590E">
              <w:rPr>
                <w:rFonts w:asciiTheme="minorHAnsi" w:hAnsiTheme="minorHAnsi"/>
                <w:b/>
                <w:i/>
                <w:color w:val="FFFFFF" w:themeColor="background1"/>
                <w:sz w:val="20"/>
                <w:szCs w:val="20"/>
              </w:rPr>
              <w:t>Sena</w:t>
            </w:r>
          </w:p>
        </w:tc>
        <w:tc>
          <w:tcPr>
            <w:tcW w:w="2127" w:type="dxa"/>
            <w:shd w:val="clear" w:color="auto" w:fill="00B0F0"/>
          </w:tcPr>
          <w:p w:rsidR="00121C49" w:rsidRDefault="00121C49" w:rsidP="00CB1548">
            <w:pPr>
              <w:jc w:val="center"/>
              <w:rPr>
                <w:rFonts w:asciiTheme="minorHAnsi" w:hAnsiTheme="minorHAnsi"/>
                <w:b/>
                <w:color w:val="FFFFFF" w:themeColor="background1"/>
                <w:sz w:val="20"/>
                <w:szCs w:val="20"/>
                <w:lang w:val="mt-MT"/>
              </w:rPr>
            </w:pPr>
            <w:r w:rsidRPr="00431CC4">
              <w:rPr>
                <w:rFonts w:asciiTheme="minorHAnsi" w:hAnsiTheme="minorHAnsi"/>
                <w:b/>
                <w:color w:val="FFFFFF" w:themeColor="background1"/>
                <w:sz w:val="20"/>
                <w:szCs w:val="20"/>
                <w:lang w:val="mt-MT"/>
              </w:rPr>
              <w:t>Year Three</w:t>
            </w:r>
          </w:p>
          <w:p w:rsidR="00D448EE" w:rsidRPr="00431CC4" w:rsidRDefault="00D448EE" w:rsidP="00CB1548">
            <w:pPr>
              <w:jc w:val="center"/>
              <w:rPr>
                <w:rFonts w:asciiTheme="minorHAnsi" w:hAnsiTheme="minorHAnsi"/>
                <w:b/>
                <w:color w:val="FFFFFF" w:themeColor="background1"/>
                <w:sz w:val="20"/>
                <w:szCs w:val="20"/>
                <w:lang w:val="mt-MT"/>
              </w:rPr>
            </w:pPr>
            <w:r>
              <w:rPr>
                <w:rFonts w:asciiTheme="minorHAnsi" w:hAnsiTheme="minorHAnsi"/>
                <w:b/>
                <w:i/>
                <w:color w:val="FFFFFF" w:themeColor="background1"/>
                <w:sz w:val="20"/>
                <w:szCs w:val="20"/>
              </w:rPr>
              <w:t>It-tielet</w:t>
            </w:r>
            <w:r w:rsidRPr="00DE590E">
              <w:rPr>
                <w:rFonts w:asciiTheme="minorHAnsi" w:hAnsiTheme="minorHAnsi"/>
                <w:b/>
                <w:i/>
                <w:color w:val="FFFFFF" w:themeColor="background1"/>
                <w:sz w:val="20"/>
                <w:szCs w:val="20"/>
              </w:rPr>
              <w:t>Sena</w:t>
            </w:r>
          </w:p>
        </w:tc>
      </w:tr>
      <w:tr w:rsidR="00B07072" w:rsidRPr="008D64A8" w:rsidTr="0039072F">
        <w:trPr>
          <w:trHeight w:val="916"/>
        </w:trPr>
        <w:tc>
          <w:tcPr>
            <w:tcW w:w="3227" w:type="dxa"/>
            <w:shd w:val="clear" w:color="auto" w:fill="F2F2F2" w:themeFill="background1" w:themeFillShade="F2"/>
            <w:vAlign w:val="center"/>
          </w:tcPr>
          <w:p w:rsidR="00B07072" w:rsidRPr="00431CC4" w:rsidRDefault="00B07072" w:rsidP="0039072F">
            <w:pPr>
              <w:rPr>
                <w:rFonts w:asciiTheme="minorHAnsi" w:hAnsiTheme="minorHAnsi"/>
                <w:b/>
                <w:sz w:val="20"/>
                <w:szCs w:val="20"/>
                <w:lang w:val="mt-MT"/>
              </w:rPr>
            </w:pPr>
            <w:r w:rsidRPr="00431CC4">
              <w:rPr>
                <w:rFonts w:asciiTheme="minorHAnsi" w:hAnsiTheme="minorHAnsi"/>
                <w:b/>
                <w:sz w:val="20"/>
                <w:szCs w:val="20"/>
                <w:lang w:val="mt-MT"/>
              </w:rPr>
              <w:t>Sales Value</w:t>
            </w:r>
            <w:r w:rsidR="00D448EE">
              <w:rPr>
                <w:rFonts w:asciiTheme="minorHAnsi" w:hAnsiTheme="minorHAnsi"/>
                <w:b/>
                <w:sz w:val="20"/>
                <w:szCs w:val="20"/>
                <w:lang w:val="mt-MT"/>
              </w:rPr>
              <w:t xml:space="preserve"> / </w:t>
            </w:r>
            <w:r w:rsidR="00D448EE" w:rsidRPr="0039072F">
              <w:rPr>
                <w:rFonts w:asciiTheme="minorHAnsi" w:hAnsiTheme="minorHAnsi"/>
                <w:b/>
                <w:i/>
                <w:sz w:val="20"/>
                <w:szCs w:val="20"/>
                <w:lang w:val="mt-MT"/>
              </w:rPr>
              <w:t>Valur tal-Bejg</w:t>
            </w:r>
            <w:r w:rsidR="00D448EE" w:rsidRPr="0039072F">
              <w:rPr>
                <w:rFonts w:ascii="Calibri" w:hAnsi="Calibri" w:cs="Calibri"/>
                <w:b/>
                <w:i/>
                <w:sz w:val="20"/>
                <w:szCs w:val="20"/>
                <w:lang w:val="mt-MT"/>
              </w:rPr>
              <w:t>ħ</w:t>
            </w:r>
          </w:p>
          <w:p w:rsidR="00B07072" w:rsidRDefault="00B07072" w:rsidP="0039072F">
            <w:pPr>
              <w:rPr>
                <w:rFonts w:asciiTheme="minorHAnsi" w:hAnsiTheme="minorHAnsi"/>
                <w:i/>
                <w:sz w:val="20"/>
                <w:szCs w:val="20"/>
                <w:lang w:val="mt-MT"/>
              </w:rPr>
            </w:pPr>
            <w:r w:rsidRPr="00431CC4">
              <w:rPr>
                <w:rFonts w:asciiTheme="minorHAnsi" w:hAnsiTheme="minorHAnsi"/>
                <w:sz w:val="20"/>
                <w:szCs w:val="20"/>
                <w:lang w:val="mt-MT"/>
              </w:rPr>
              <w:t>a. Local</w:t>
            </w:r>
            <w:r w:rsidR="0039072F">
              <w:rPr>
                <w:rFonts w:asciiTheme="minorHAnsi" w:hAnsiTheme="minorHAnsi"/>
                <w:sz w:val="20"/>
                <w:szCs w:val="20"/>
                <w:lang w:val="mt-MT"/>
              </w:rPr>
              <w:t xml:space="preserve"> / </w:t>
            </w:r>
            <w:r w:rsidR="0039072F" w:rsidRPr="0039072F">
              <w:rPr>
                <w:rFonts w:asciiTheme="minorHAnsi" w:hAnsiTheme="minorHAnsi"/>
                <w:i/>
                <w:sz w:val="20"/>
                <w:szCs w:val="20"/>
                <w:lang w:val="mt-MT"/>
              </w:rPr>
              <w:t>Lokali</w:t>
            </w:r>
          </w:p>
          <w:p w:rsidR="0039072F" w:rsidRPr="0039072F" w:rsidRDefault="0039072F" w:rsidP="0039072F">
            <w:pPr>
              <w:rPr>
                <w:rFonts w:asciiTheme="minorHAnsi" w:hAnsiTheme="minorHAnsi"/>
                <w:sz w:val="10"/>
                <w:szCs w:val="10"/>
                <w:lang w:val="mt-MT"/>
              </w:rPr>
            </w:pPr>
          </w:p>
          <w:p w:rsidR="00B07072" w:rsidRPr="0039072F" w:rsidRDefault="00B07072" w:rsidP="0039072F">
            <w:pPr>
              <w:rPr>
                <w:rFonts w:asciiTheme="minorHAnsi" w:hAnsiTheme="minorHAnsi"/>
                <w:sz w:val="20"/>
                <w:szCs w:val="20"/>
                <w:lang w:val="mt-MT"/>
              </w:rPr>
            </w:pPr>
            <w:r w:rsidRPr="00431CC4">
              <w:rPr>
                <w:rFonts w:asciiTheme="minorHAnsi" w:hAnsiTheme="minorHAnsi"/>
                <w:sz w:val="20"/>
                <w:szCs w:val="20"/>
                <w:lang w:val="mt-MT"/>
              </w:rPr>
              <w:t>b. Export</w:t>
            </w:r>
            <w:r w:rsidR="0039072F">
              <w:rPr>
                <w:rFonts w:asciiTheme="minorHAnsi" w:hAnsiTheme="minorHAnsi"/>
                <w:sz w:val="20"/>
                <w:szCs w:val="20"/>
                <w:lang w:val="mt-MT"/>
              </w:rPr>
              <w:t xml:space="preserve"> /</w:t>
            </w:r>
            <w:r w:rsidR="0039072F" w:rsidRPr="0039072F">
              <w:rPr>
                <w:rFonts w:asciiTheme="minorHAnsi" w:hAnsiTheme="minorHAnsi"/>
                <w:i/>
                <w:sz w:val="20"/>
                <w:szCs w:val="20"/>
                <w:lang w:val="mt-MT"/>
              </w:rPr>
              <w:t xml:space="preserve"> Espor</w:t>
            </w:r>
            <w:r w:rsidR="0039072F">
              <w:rPr>
                <w:rFonts w:asciiTheme="minorHAnsi" w:hAnsiTheme="minorHAnsi"/>
                <w:i/>
                <w:sz w:val="20"/>
                <w:szCs w:val="20"/>
                <w:lang w:val="mt-MT"/>
              </w:rPr>
              <w:t>t</w:t>
            </w:r>
          </w:p>
        </w:tc>
        <w:tc>
          <w:tcPr>
            <w:tcW w:w="2126" w:type="dxa"/>
            <w:vAlign w:val="center"/>
          </w:tcPr>
          <w:p w:rsidR="0039072F" w:rsidRDefault="0039072F" w:rsidP="0039072F">
            <w:pPr>
              <w:tabs>
                <w:tab w:val="left" w:pos="1182"/>
              </w:tabs>
              <w:rPr>
                <w:lang w:val="mt-MT"/>
              </w:rPr>
            </w:pPr>
          </w:p>
          <w:p w:rsidR="0039072F" w:rsidRDefault="006E6EDA" w:rsidP="0039072F">
            <w:pPr>
              <w:tabs>
                <w:tab w:val="left" w:pos="1182"/>
              </w:tabs>
              <w:rPr>
                <w:lang w:val="mt-MT"/>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39072F" w:rsidRPr="00BC29DA" w:rsidRDefault="0039072F" w:rsidP="0039072F">
            <w:pPr>
              <w:tabs>
                <w:tab w:val="left" w:pos="1182"/>
              </w:tabs>
              <w:rPr>
                <w:sz w:val="10"/>
                <w:szCs w:val="10"/>
                <w:lang w:val="mt-MT"/>
              </w:rPr>
            </w:pPr>
          </w:p>
          <w:p w:rsidR="00B07072" w:rsidRDefault="006E6EDA" w:rsidP="0039072F">
            <w:pPr>
              <w:tabs>
                <w:tab w:val="left" w:pos="1182"/>
              </w:tabs>
              <w:rPr>
                <w:lang w:val="mt-MT"/>
              </w:rPr>
            </w:pPr>
            <w:r>
              <w:rPr>
                <w:lang w:val="mt-MT"/>
              </w:rPr>
              <w:fldChar w:fldCharType="begin">
                <w:ffData>
                  <w:name w:val="Text1"/>
                  <w:enabled/>
                  <w:calcOnExit w:val="0"/>
                  <w:textInput/>
                </w:ffData>
              </w:fldChar>
            </w:r>
            <w:r w:rsidR="0039072F">
              <w:rPr>
                <w:lang w:val="mt-MT"/>
              </w:rPr>
              <w:instrText xml:space="preserve"> FORMTEXT </w:instrText>
            </w:r>
            <w:r>
              <w:rPr>
                <w:lang w:val="mt-MT"/>
              </w:rPr>
            </w:r>
            <w:r>
              <w:rPr>
                <w:lang w:val="mt-MT"/>
              </w:rPr>
              <w:fldChar w:fldCharType="separate"/>
            </w:r>
            <w:r w:rsidR="0039072F">
              <w:rPr>
                <w:noProof/>
                <w:lang w:val="mt-MT"/>
              </w:rPr>
              <w:t> </w:t>
            </w:r>
            <w:r w:rsidR="0039072F">
              <w:rPr>
                <w:noProof/>
                <w:lang w:val="mt-MT"/>
              </w:rPr>
              <w:t> </w:t>
            </w:r>
            <w:r w:rsidR="0039072F">
              <w:rPr>
                <w:noProof/>
                <w:lang w:val="mt-MT"/>
              </w:rPr>
              <w:t> </w:t>
            </w:r>
            <w:r w:rsidR="0039072F">
              <w:rPr>
                <w:noProof/>
                <w:lang w:val="mt-MT"/>
              </w:rPr>
              <w:t> </w:t>
            </w:r>
            <w:r w:rsidR="0039072F">
              <w:rPr>
                <w:noProof/>
                <w:lang w:val="mt-MT"/>
              </w:rPr>
              <w:t> </w:t>
            </w:r>
            <w:r>
              <w:rPr>
                <w:lang w:val="mt-MT"/>
              </w:rPr>
              <w:fldChar w:fldCharType="end"/>
            </w:r>
          </w:p>
          <w:p w:rsidR="00BC29DA" w:rsidRPr="00BC29DA" w:rsidRDefault="00BC29DA" w:rsidP="0039072F">
            <w:pPr>
              <w:tabs>
                <w:tab w:val="left" w:pos="1182"/>
              </w:tabs>
              <w:rPr>
                <w:rFonts w:asciiTheme="minorHAnsi" w:hAnsiTheme="minorHAnsi" w:cs="Arial"/>
                <w:b/>
                <w:sz w:val="10"/>
                <w:szCs w:val="10"/>
              </w:rPr>
            </w:pPr>
          </w:p>
        </w:tc>
        <w:tc>
          <w:tcPr>
            <w:tcW w:w="2126" w:type="dxa"/>
            <w:vAlign w:val="center"/>
          </w:tcPr>
          <w:p w:rsidR="0039072F" w:rsidRDefault="0039072F" w:rsidP="0039072F">
            <w:pPr>
              <w:tabs>
                <w:tab w:val="left" w:pos="1182"/>
              </w:tabs>
              <w:rPr>
                <w:lang w:val="mt-MT"/>
              </w:rPr>
            </w:pPr>
          </w:p>
          <w:p w:rsidR="00B07072" w:rsidRDefault="006E6EDA" w:rsidP="0039072F">
            <w:pPr>
              <w:tabs>
                <w:tab w:val="left" w:pos="1182"/>
              </w:tabs>
              <w:rPr>
                <w:lang w:val="mt-MT"/>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39072F" w:rsidRPr="00BC29DA" w:rsidRDefault="0039072F" w:rsidP="0039072F">
            <w:pPr>
              <w:tabs>
                <w:tab w:val="left" w:pos="1182"/>
              </w:tabs>
              <w:rPr>
                <w:sz w:val="10"/>
                <w:szCs w:val="10"/>
                <w:lang w:val="mt-MT"/>
              </w:rPr>
            </w:pPr>
          </w:p>
          <w:p w:rsidR="0039072F" w:rsidRDefault="006E6EDA" w:rsidP="0039072F">
            <w:pPr>
              <w:tabs>
                <w:tab w:val="left" w:pos="1182"/>
              </w:tabs>
              <w:rPr>
                <w:lang w:val="mt-MT"/>
              </w:rPr>
            </w:pPr>
            <w:r>
              <w:rPr>
                <w:lang w:val="mt-MT"/>
              </w:rPr>
              <w:fldChar w:fldCharType="begin">
                <w:ffData>
                  <w:name w:val="Text1"/>
                  <w:enabled/>
                  <w:calcOnExit w:val="0"/>
                  <w:textInput/>
                </w:ffData>
              </w:fldChar>
            </w:r>
            <w:r w:rsidR="0039072F">
              <w:rPr>
                <w:lang w:val="mt-MT"/>
              </w:rPr>
              <w:instrText xml:space="preserve"> FORMTEXT </w:instrText>
            </w:r>
            <w:r>
              <w:rPr>
                <w:lang w:val="mt-MT"/>
              </w:rPr>
            </w:r>
            <w:r>
              <w:rPr>
                <w:lang w:val="mt-MT"/>
              </w:rPr>
              <w:fldChar w:fldCharType="separate"/>
            </w:r>
            <w:r w:rsidR="0039072F">
              <w:rPr>
                <w:noProof/>
                <w:lang w:val="mt-MT"/>
              </w:rPr>
              <w:t> </w:t>
            </w:r>
            <w:r w:rsidR="0039072F">
              <w:rPr>
                <w:noProof/>
                <w:lang w:val="mt-MT"/>
              </w:rPr>
              <w:t> </w:t>
            </w:r>
            <w:r w:rsidR="0039072F">
              <w:rPr>
                <w:noProof/>
                <w:lang w:val="mt-MT"/>
              </w:rPr>
              <w:t> </w:t>
            </w:r>
            <w:r w:rsidR="0039072F">
              <w:rPr>
                <w:noProof/>
                <w:lang w:val="mt-MT"/>
              </w:rPr>
              <w:t> </w:t>
            </w:r>
            <w:r w:rsidR="0039072F">
              <w:rPr>
                <w:noProof/>
                <w:lang w:val="mt-MT"/>
              </w:rPr>
              <w:t> </w:t>
            </w:r>
            <w:r>
              <w:rPr>
                <w:lang w:val="mt-MT"/>
              </w:rPr>
              <w:fldChar w:fldCharType="end"/>
            </w:r>
          </w:p>
          <w:p w:rsidR="00BC29DA" w:rsidRPr="00BC29DA" w:rsidRDefault="00BC29DA" w:rsidP="0039072F">
            <w:pPr>
              <w:tabs>
                <w:tab w:val="left" w:pos="1182"/>
              </w:tabs>
              <w:rPr>
                <w:rFonts w:asciiTheme="minorHAnsi" w:hAnsiTheme="minorHAnsi" w:cs="Arial"/>
                <w:b/>
                <w:sz w:val="10"/>
                <w:szCs w:val="10"/>
              </w:rPr>
            </w:pPr>
          </w:p>
        </w:tc>
        <w:tc>
          <w:tcPr>
            <w:tcW w:w="2127" w:type="dxa"/>
            <w:vAlign w:val="center"/>
          </w:tcPr>
          <w:p w:rsidR="0039072F" w:rsidRDefault="0039072F" w:rsidP="0039072F">
            <w:pPr>
              <w:tabs>
                <w:tab w:val="left" w:pos="1182"/>
              </w:tabs>
              <w:rPr>
                <w:lang w:val="mt-MT"/>
              </w:rPr>
            </w:pPr>
          </w:p>
          <w:p w:rsidR="00B07072" w:rsidRDefault="006E6EDA" w:rsidP="0039072F">
            <w:pPr>
              <w:tabs>
                <w:tab w:val="left" w:pos="1182"/>
              </w:tabs>
              <w:rPr>
                <w:lang w:val="mt-MT"/>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39072F" w:rsidRPr="00BC29DA" w:rsidRDefault="0039072F" w:rsidP="0039072F">
            <w:pPr>
              <w:tabs>
                <w:tab w:val="left" w:pos="1182"/>
              </w:tabs>
              <w:rPr>
                <w:sz w:val="10"/>
                <w:szCs w:val="10"/>
                <w:lang w:val="mt-MT"/>
              </w:rPr>
            </w:pPr>
          </w:p>
          <w:p w:rsidR="0039072F" w:rsidRDefault="006E6EDA" w:rsidP="0039072F">
            <w:pPr>
              <w:tabs>
                <w:tab w:val="left" w:pos="1182"/>
              </w:tabs>
              <w:rPr>
                <w:lang w:val="mt-MT"/>
              </w:rPr>
            </w:pPr>
            <w:r>
              <w:rPr>
                <w:lang w:val="mt-MT"/>
              </w:rPr>
              <w:fldChar w:fldCharType="begin">
                <w:ffData>
                  <w:name w:val="Text1"/>
                  <w:enabled/>
                  <w:calcOnExit w:val="0"/>
                  <w:textInput/>
                </w:ffData>
              </w:fldChar>
            </w:r>
            <w:r w:rsidR="0039072F">
              <w:rPr>
                <w:lang w:val="mt-MT"/>
              </w:rPr>
              <w:instrText xml:space="preserve"> FORMTEXT </w:instrText>
            </w:r>
            <w:r>
              <w:rPr>
                <w:lang w:val="mt-MT"/>
              </w:rPr>
            </w:r>
            <w:r>
              <w:rPr>
                <w:lang w:val="mt-MT"/>
              </w:rPr>
              <w:fldChar w:fldCharType="separate"/>
            </w:r>
            <w:r w:rsidR="0039072F">
              <w:rPr>
                <w:noProof/>
                <w:lang w:val="mt-MT"/>
              </w:rPr>
              <w:t> </w:t>
            </w:r>
            <w:r w:rsidR="0039072F">
              <w:rPr>
                <w:noProof/>
                <w:lang w:val="mt-MT"/>
              </w:rPr>
              <w:t> </w:t>
            </w:r>
            <w:r w:rsidR="0039072F">
              <w:rPr>
                <w:noProof/>
                <w:lang w:val="mt-MT"/>
              </w:rPr>
              <w:t> </w:t>
            </w:r>
            <w:r w:rsidR="0039072F">
              <w:rPr>
                <w:noProof/>
                <w:lang w:val="mt-MT"/>
              </w:rPr>
              <w:t> </w:t>
            </w:r>
            <w:r w:rsidR="0039072F">
              <w:rPr>
                <w:noProof/>
                <w:lang w:val="mt-MT"/>
              </w:rPr>
              <w:t> </w:t>
            </w:r>
            <w:r>
              <w:rPr>
                <w:lang w:val="mt-MT"/>
              </w:rPr>
              <w:fldChar w:fldCharType="end"/>
            </w:r>
          </w:p>
          <w:p w:rsidR="00BC29DA" w:rsidRPr="00BC29DA" w:rsidRDefault="00BC29DA" w:rsidP="0039072F">
            <w:pPr>
              <w:tabs>
                <w:tab w:val="left" w:pos="1182"/>
              </w:tabs>
              <w:rPr>
                <w:rFonts w:asciiTheme="minorHAnsi" w:hAnsiTheme="minorHAnsi" w:cs="Arial"/>
                <w:b/>
                <w:sz w:val="10"/>
                <w:szCs w:val="10"/>
              </w:rPr>
            </w:pPr>
          </w:p>
        </w:tc>
      </w:tr>
      <w:tr w:rsidR="00B07072" w:rsidRPr="008D64A8" w:rsidTr="0039072F">
        <w:trPr>
          <w:trHeight w:val="405"/>
        </w:trPr>
        <w:tc>
          <w:tcPr>
            <w:tcW w:w="3227" w:type="dxa"/>
            <w:shd w:val="clear" w:color="auto" w:fill="F2F2F2" w:themeFill="background1" w:themeFillShade="F2"/>
            <w:vAlign w:val="center"/>
          </w:tcPr>
          <w:p w:rsidR="00B07072" w:rsidRPr="00BC29DA" w:rsidRDefault="0039072F" w:rsidP="00BC29DA">
            <w:pPr>
              <w:jc w:val="right"/>
              <w:rPr>
                <w:rFonts w:asciiTheme="minorHAnsi" w:hAnsiTheme="minorHAnsi"/>
                <w:b/>
                <w:i/>
                <w:sz w:val="20"/>
                <w:szCs w:val="20"/>
                <w:lang w:val="mt-MT"/>
              </w:rPr>
            </w:pPr>
            <w:r w:rsidRPr="00BC29DA">
              <w:rPr>
                <w:rFonts w:asciiTheme="minorHAnsi" w:hAnsiTheme="minorHAnsi"/>
                <w:b/>
                <w:sz w:val="20"/>
                <w:szCs w:val="20"/>
                <w:lang w:val="mt-MT"/>
              </w:rPr>
              <w:t>Total Sales</w:t>
            </w:r>
            <w:r w:rsidR="00BC29DA" w:rsidRPr="00BC29DA">
              <w:rPr>
                <w:rFonts w:asciiTheme="minorHAnsi" w:hAnsiTheme="minorHAnsi"/>
                <w:b/>
                <w:sz w:val="20"/>
                <w:szCs w:val="20"/>
                <w:lang w:val="mt-MT"/>
              </w:rPr>
              <w:t xml:space="preserve"> / </w:t>
            </w:r>
            <w:r w:rsidR="00BC29DA">
              <w:rPr>
                <w:rFonts w:asciiTheme="minorHAnsi" w:hAnsiTheme="minorHAnsi"/>
                <w:b/>
                <w:i/>
                <w:sz w:val="20"/>
                <w:szCs w:val="20"/>
                <w:lang w:val="mt-MT"/>
              </w:rPr>
              <w:t>Bejg</w:t>
            </w:r>
            <w:r w:rsidR="00BC29DA">
              <w:rPr>
                <w:rFonts w:ascii="Calibri" w:hAnsi="Calibri" w:cs="Calibri"/>
                <w:b/>
                <w:i/>
                <w:sz w:val="20"/>
                <w:szCs w:val="20"/>
                <w:lang w:val="mt-MT"/>
              </w:rPr>
              <w:t>ħ</w:t>
            </w:r>
            <w:r w:rsidR="00BC29DA">
              <w:rPr>
                <w:rFonts w:asciiTheme="minorHAnsi" w:hAnsiTheme="minorHAnsi"/>
                <w:b/>
                <w:i/>
                <w:sz w:val="20"/>
                <w:szCs w:val="20"/>
                <w:lang w:val="mt-MT"/>
              </w:rPr>
              <w:t xml:space="preserve"> Totali</w:t>
            </w:r>
          </w:p>
        </w:tc>
        <w:tc>
          <w:tcPr>
            <w:tcW w:w="2126" w:type="dxa"/>
            <w:vAlign w:val="center"/>
          </w:tcPr>
          <w:p w:rsidR="00B07072" w:rsidRPr="0039072F" w:rsidRDefault="006E6EDA" w:rsidP="0039072F">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2126" w:type="dxa"/>
            <w:vAlign w:val="center"/>
          </w:tcPr>
          <w:p w:rsidR="00B07072" w:rsidRPr="0039072F" w:rsidRDefault="006E6EDA" w:rsidP="0039072F">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2127" w:type="dxa"/>
            <w:vAlign w:val="center"/>
          </w:tcPr>
          <w:p w:rsidR="00B07072" w:rsidRPr="0039072F" w:rsidRDefault="006E6EDA" w:rsidP="0039072F">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r>
      <w:tr w:rsidR="00B07072" w:rsidRPr="008D64A8" w:rsidTr="00BC29DA">
        <w:trPr>
          <w:trHeight w:val="1774"/>
        </w:trPr>
        <w:tc>
          <w:tcPr>
            <w:tcW w:w="3227" w:type="dxa"/>
            <w:shd w:val="clear" w:color="auto" w:fill="F2F2F2" w:themeFill="background1" w:themeFillShade="F2"/>
          </w:tcPr>
          <w:p w:rsidR="00B07072" w:rsidRPr="00431CC4" w:rsidRDefault="00B07072" w:rsidP="00CB1548">
            <w:pPr>
              <w:rPr>
                <w:rFonts w:asciiTheme="minorHAnsi" w:hAnsiTheme="minorHAnsi"/>
                <w:b/>
                <w:sz w:val="20"/>
                <w:szCs w:val="20"/>
                <w:lang w:val="mt-MT"/>
              </w:rPr>
            </w:pPr>
            <w:r w:rsidRPr="00431CC4">
              <w:rPr>
                <w:rFonts w:asciiTheme="minorHAnsi" w:hAnsiTheme="minorHAnsi"/>
                <w:b/>
                <w:sz w:val="20"/>
                <w:szCs w:val="20"/>
                <w:lang w:val="mt-MT"/>
              </w:rPr>
              <w:t>Cost of Sales</w:t>
            </w:r>
            <w:r w:rsidR="0039072F">
              <w:rPr>
                <w:rFonts w:asciiTheme="minorHAnsi" w:hAnsiTheme="minorHAnsi"/>
                <w:b/>
                <w:sz w:val="20"/>
                <w:szCs w:val="20"/>
                <w:lang w:val="mt-MT"/>
              </w:rPr>
              <w:t xml:space="preserve"> /</w:t>
            </w:r>
            <w:r w:rsidR="0039072F" w:rsidRPr="0039072F">
              <w:rPr>
                <w:rFonts w:asciiTheme="minorHAnsi" w:hAnsiTheme="minorHAnsi"/>
                <w:b/>
                <w:i/>
                <w:sz w:val="20"/>
                <w:szCs w:val="20"/>
                <w:lang w:val="mt-MT"/>
              </w:rPr>
              <w:t xml:space="preserve"> Spiża tal-Bejg</w:t>
            </w:r>
            <w:r w:rsidR="0039072F" w:rsidRPr="0039072F">
              <w:rPr>
                <w:rFonts w:ascii="Calibri" w:hAnsi="Calibri" w:cs="Calibri"/>
                <w:b/>
                <w:i/>
                <w:sz w:val="20"/>
                <w:szCs w:val="20"/>
                <w:lang w:val="mt-MT"/>
              </w:rPr>
              <w:t>ħ</w:t>
            </w:r>
          </w:p>
          <w:p w:rsidR="00B07072" w:rsidRPr="00431CC4" w:rsidRDefault="00B07072" w:rsidP="00CB1548">
            <w:pPr>
              <w:rPr>
                <w:rFonts w:asciiTheme="minorHAnsi" w:hAnsiTheme="minorHAnsi"/>
                <w:sz w:val="20"/>
                <w:szCs w:val="20"/>
                <w:lang w:val="mt-MT"/>
              </w:rPr>
            </w:pPr>
            <w:r w:rsidRPr="00431CC4">
              <w:rPr>
                <w:rFonts w:asciiTheme="minorHAnsi" w:hAnsiTheme="minorHAnsi"/>
                <w:sz w:val="20"/>
                <w:szCs w:val="20"/>
                <w:lang w:val="mt-MT"/>
              </w:rPr>
              <w:t>a. Materials</w:t>
            </w:r>
            <w:r w:rsidR="0039072F">
              <w:rPr>
                <w:rFonts w:asciiTheme="minorHAnsi" w:hAnsiTheme="minorHAnsi"/>
                <w:sz w:val="20"/>
                <w:szCs w:val="20"/>
                <w:lang w:val="mt-MT"/>
              </w:rPr>
              <w:t xml:space="preserve"> /</w:t>
            </w:r>
            <w:r w:rsidR="0039072F" w:rsidRPr="0039072F">
              <w:rPr>
                <w:rFonts w:asciiTheme="minorHAnsi" w:hAnsiTheme="minorHAnsi"/>
                <w:i/>
                <w:sz w:val="20"/>
                <w:szCs w:val="20"/>
                <w:lang w:val="mt-MT"/>
              </w:rPr>
              <w:t xml:space="preserve"> Materja</w:t>
            </w:r>
          </w:p>
          <w:p w:rsidR="00B07072" w:rsidRPr="0039072F" w:rsidRDefault="00B07072" w:rsidP="00CB1548">
            <w:pPr>
              <w:rPr>
                <w:rFonts w:asciiTheme="minorHAnsi" w:hAnsiTheme="minorHAnsi"/>
                <w:sz w:val="10"/>
                <w:szCs w:val="10"/>
                <w:lang w:val="mt-MT"/>
              </w:rPr>
            </w:pPr>
          </w:p>
          <w:p w:rsidR="00B07072" w:rsidRPr="00431CC4" w:rsidRDefault="00B07072" w:rsidP="00CB1548">
            <w:pPr>
              <w:rPr>
                <w:rFonts w:asciiTheme="minorHAnsi" w:hAnsiTheme="minorHAnsi"/>
                <w:sz w:val="20"/>
                <w:szCs w:val="20"/>
                <w:lang w:val="mt-MT"/>
              </w:rPr>
            </w:pPr>
            <w:r w:rsidRPr="00431CC4">
              <w:rPr>
                <w:rFonts w:asciiTheme="minorHAnsi" w:hAnsiTheme="minorHAnsi"/>
                <w:sz w:val="20"/>
                <w:szCs w:val="20"/>
                <w:lang w:val="mt-MT"/>
              </w:rPr>
              <w:t>b. Labour</w:t>
            </w:r>
            <w:r w:rsidR="0039072F">
              <w:rPr>
                <w:rFonts w:asciiTheme="minorHAnsi" w:hAnsiTheme="minorHAnsi"/>
                <w:sz w:val="20"/>
                <w:szCs w:val="20"/>
                <w:lang w:val="mt-MT"/>
              </w:rPr>
              <w:t xml:space="preserve"> /</w:t>
            </w:r>
            <w:r w:rsidR="0039072F" w:rsidRPr="0039072F">
              <w:rPr>
                <w:rFonts w:asciiTheme="minorHAnsi" w:hAnsiTheme="minorHAnsi"/>
                <w:i/>
                <w:sz w:val="20"/>
                <w:szCs w:val="20"/>
                <w:lang w:val="mt-MT"/>
              </w:rPr>
              <w:t xml:space="preserve"> Xog</w:t>
            </w:r>
            <w:r w:rsidR="0039072F" w:rsidRPr="0039072F">
              <w:rPr>
                <w:rFonts w:ascii="Calibri" w:hAnsi="Calibri" w:cs="Calibri"/>
                <w:i/>
                <w:sz w:val="20"/>
                <w:szCs w:val="20"/>
                <w:lang w:val="mt-MT"/>
              </w:rPr>
              <w:t>ħ</w:t>
            </w:r>
            <w:r w:rsidR="0039072F" w:rsidRPr="0039072F">
              <w:rPr>
                <w:rFonts w:asciiTheme="minorHAnsi" w:hAnsiTheme="minorHAnsi"/>
                <w:i/>
                <w:sz w:val="20"/>
                <w:szCs w:val="20"/>
                <w:lang w:val="mt-MT"/>
              </w:rPr>
              <w:t>ol</w:t>
            </w:r>
          </w:p>
          <w:p w:rsidR="00B07072" w:rsidRPr="0039072F" w:rsidRDefault="00B07072" w:rsidP="00CB1548">
            <w:pPr>
              <w:rPr>
                <w:rFonts w:asciiTheme="minorHAnsi" w:hAnsiTheme="minorHAnsi"/>
                <w:sz w:val="10"/>
                <w:szCs w:val="10"/>
                <w:lang w:val="mt-MT"/>
              </w:rPr>
            </w:pPr>
          </w:p>
          <w:p w:rsidR="00B07072" w:rsidRPr="00431CC4" w:rsidRDefault="00B07072" w:rsidP="00CB1548">
            <w:pPr>
              <w:rPr>
                <w:rFonts w:asciiTheme="minorHAnsi" w:hAnsiTheme="minorHAnsi"/>
                <w:sz w:val="20"/>
                <w:szCs w:val="20"/>
                <w:lang w:val="mt-MT"/>
              </w:rPr>
            </w:pPr>
            <w:r w:rsidRPr="00431CC4">
              <w:rPr>
                <w:rFonts w:asciiTheme="minorHAnsi" w:hAnsiTheme="minorHAnsi"/>
                <w:sz w:val="20"/>
                <w:szCs w:val="20"/>
                <w:lang w:val="mt-MT"/>
              </w:rPr>
              <w:t>c. Depreciation</w:t>
            </w:r>
            <w:r w:rsidR="0039072F">
              <w:rPr>
                <w:rFonts w:asciiTheme="minorHAnsi" w:hAnsiTheme="minorHAnsi"/>
                <w:sz w:val="20"/>
                <w:szCs w:val="20"/>
                <w:lang w:val="mt-MT"/>
              </w:rPr>
              <w:t xml:space="preserve"> / </w:t>
            </w:r>
            <w:r w:rsidR="0039072F" w:rsidRPr="0039072F">
              <w:rPr>
                <w:rFonts w:asciiTheme="minorHAnsi" w:hAnsiTheme="minorHAnsi"/>
                <w:i/>
                <w:sz w:val="20"/>
                <w:szCs w:val="20"/>
                <w:lang w:val="mt-MT"/>
              </w:rPr>
              <w:t>Dipprezzament</w:t>
            </w:r>
          </w:p>
          <w:p w:rsidR="00B07072" w:rsidRPr="0039072F" w:rsidRDefault="00B07072" w:rsidP="00CB1548">
            <w:pPr>
              <w:rPr>
                <w:rFonts w:asciiTheme="minorHAnsi" w:hAnsiTheme="minorHAnsi"/>
                <w:sz w:val="10"/>
                <w:szCs w:val="10"/>
                <w:lang w:val="mt-MT"/>
              </w:rPr>
            </w:pPr>
          </w:p>
          <w:p w:rsidR="00B07072" w:rsidRPr="0039072F" w:rsidRDefault="00B07072" w:rsidP="00CB1548">
            <w:pPr>
              <w:rPr>
                <w:rFonts w:asciiTheme="minorHAnsi" w:hAnsiTheme="minorHAnsi"/>
                <w:sz w:val="20"/>
                <w:szCs w:val="20"/>
                <w:lang w:val="mt-MT"/>
              </w:rPr>
            </w:pPr>
            <w:r w:rsidRPr="00431CC4">
              <w:rPr>
                <w:rFonts w:asciiTheme="minorHAnsi" w:hAnsiTheme="minorHAnsi"/>
                <w:sz w:val="20"/>
                <w:szCs w:val="20"/>
                <w:lang w:val="mt-MT"/>
              </w:rPr>
              <w:t>d. Others</w:t>
            </w:r>
            <w:r w:rsidR="0039072F">
              <w:rPr>
                <w:rFonts w:asciiTheme="minorHAnsi" w:hAnsiTheme="minorHAnsi"/>
                <w:sz w:val="20"/>
                <w:szCs w:val="20"/>
                <w:lang w:val="mt-MT"/>
              </w:rPr>
              <w:t xml:space="preserve"> / </w:t>
            </w:r>
            <w:r w:rsidR="0039072F" w:rsidRPr="0039072F">
              <w:rPr>
                <w:rFonts w:asciiTheme="minorHAnsi" w:hAnsiTheme="minorHAnsi"/>
                <w:i/>
                <w:sz w:val="20"/>
                <w:szCs w:val="20"/>
                <w:lang w:val="mt-MT"/>
              </w:rPr>
              <w:t>O</w:t>
            </w:r>
            <w:r w:rsidR="0039072F" w:rsidRPr="0039072F">
              <w:rPr>
                <w:rFonts w:ascii="Calibri" w:hAnsi="Calibri" w:cs="Calibri"/>
                <w:i/>
                <w:sz w:val="20"/>
                <w:szCs w:val="20"/>
                <w:lang w:val="mt-MT"/>
              </w:rPr>
              <w:t>ħ</w:t>
            </w:r>
            <w:r w:rsidR="0039072F" w:rsidRPr="0039072F">
              <w:rPr>
                <w:rFonts w:asciiTheme="minorHAnsi" w:hAnsiTheme="minorHAnsi"/>
                <w:i/>
                <w:sz w:val="20"/>
                <w:szCs w:val="20"/>
                <w:lang w:val="mt-MT"/>
              </w:rPr>
              <w:t>rajn</w:t>
            </w:r>
          </w:p>
        </w:tc>
        <w:tc>
          <w:tcPr>
            <w:tcW w:w="2126" w:type="dxa"/>
            <w:vAlign w:val="center"/>
          </w:tcPr>
          <w:p w:rsidR="00B07072" w:rsidRDefault="006E6EDA" w:rsidP="0039072F">
            <w:pPr>
              <w:tabs>
                <w:tab w:val="left" w:pos="1182"/>
              </w:tabs>
              <w:rPr>
                <w:lang w:val="mt-MT"/>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39072F" w:rsidRPr="00BC29DA" w:rsidRDefault="0039072F" w:rsidP="0039072F">
            <w:pPr>
              <w:tabs>
                <w:tab w:val="left" w:pos="1182"/>
              </w:tabs>
              <w:rPr>
                <w:sz w:val="10"/>
                <w:szCs w:val="10"/>
                <w:lang w:val="mt-MT"/>
              </w:rPr>
            </w:pPr>
          </w:p>
          <w:p w:rsidR="0039072F" w:rsidRDefault="006E6EDA" w:rsidP="0039072F">
            <w:pPr>
              <w:tabs>
                <w:tab w:val="left" w:pos="1182"/>
              </w:tabs>
              <w:rPr>
                <w:lang w:val="mt-MT"/>
              </w:rPr>
            </w:pPr>
            <w:r>
              <w:rPr>
                <w:lang w:val="mt-MT"/>
              </w:rPr>
              <w:fldChar w:fldCharType="begin">
                <w:ffData>
                  <w:name w:val="Text1"/>
                  <w:enabled/>
                  <w:calcOnExit w:val="0"/>
                  <w:textInput/>
                </w:ffData>
              </w:fldChar>
            </w:r>
            <w:r w:rsidR="0039072F">
              <w:rPr>
                <w:lang w:val="mt-MT"/>
              </w:rPr>
              <w:instrText xml:space="preserve"> FORMTEXT </w:instrText>
            </w:r>
            <w:r>
              <w:rPr>
                <w:lang w:val="mt-MT"/>
              </w:rPr>
            </w:r>
            <w:r>
              <w:rPr>
                <w:lang w:val="mt-MT"/>
              </w:rPr>
              <w:fldChar w:fldCharType="separate"/>
            </w:r>
            <w:r w:rsidR="0039072F">
              <w:rPr>
                <w:noProof/>
                <w:lang w:val="mt-MT"/>
              </w:rPr>
              <w:t> </w:t>
            </w:r>
            <w:r w:rsidR="0039072F">
              <w:rPr>
                <w:noProof/>
                <w:lang w:val="mt-MT"/>
              </w:rPr>
              <w:t> </w:t>
            </w:r>
            <w:r w:rsidR="0039072F">
              <w:rPr>
                <w:noProof/>
                <w:lang w:val="mt-MT"/>
              </w:rPr>
              <w:t> </w:t>
            </w:r>
            <w:r w:rsidR="0039072F">
              <w:rPr>
                <w:noProof/>
                <w:lang w:val="mt-MT"/>
              </w:rPr>
              <w:t> </w:t>
            </w:r>
            <w:r w:rsidR="0039072F">
              <w:rPr>
                <w:noProof/>
                <w:lang w:val="mt-MT"/>
              </w:rPr>
              <w:t> </w:t>
            </w:r>
            <w:r>
              <w:rPr>
                <w:lang w:val="mt-MT"/>
              </w:rPr>
              <w:fldChar w:fldCharType="end"/>
            </w:r>
          </w:p>
          <w:p w:rsidR="0039072F" w:rsidRPr="00BC29DA" w:rsidRDefault="0039072F" w:rsidP="0039072F">
            <w:pPr>
              <w:tabs>
                <w:tab w:val="left" w:pos="1182"/>
              </w:tabs>
              <w:rPr>
                <w:sz w:val="10"/>
                <w:szCs w:val="10"/>
                <w:lang w:val="mt-MT"/>
              </w:rPr>
            </w:pPr>
          </w:p>
          <w:p w:rsidR="0039072F" w:rsidRDefault="006E6EDA" w:rsidP="0039072F">
            <w:pPr>
              <w:tabs>
                <w:tab w:val="left" w:pos="1182"/>
              </w:tabs>
              <w:rPr>
                <w:lang w:val="mt-MT"/>
              </w:rPr>
            </w:pPr>
            <w:r>
              <w:rPr>
                <w:lang w:val="mt-MT"/>
              </w:rPr>
              <w:fldChar w:fldCharType="begin">
                <w:ffData>
                  <w:name w:val="Text1"/>
                  <w:enabled/>
                  <w:calcOnExit w:val="0"/>
                  <w:textInput/>
                </w:ffData>
              </w:fldChar>
            </w:r>
            <w:r w:rsidR="0039072F">
              <w:rPr>
                <w:lang w:val="mt-MT"/>
              </w:rPr>
              <w:instrText xml:space="preserve"> FORMTEXT </w:instrText>
            </w:r>
            <w:r>
              <w:rPr>
                <w:lang w:val="mt-MT"/>
              </w:rPr>
            </w:r>
            <w:r>
              <w:rPr>
                <w:lang w:val="mt-MT"/>
              </w:rPr>
              <w:fldChar w:fldCharType="separate"/>
            </w:r>
            <w:r w:rsidR="0039072F">
              <w:rPr>
                <w:noProof/>
                <w:lang w:val="mt-MT"/>
              </w:rPr>
              <w:t> </w:t>
            </w:r>
            <w:r w:rsidR="0039072F">
              <w:rPr>
                <w:noProof/>
                <w:lang w:val="mt-MT"/>
              </w:rPr>
              <w:t> </w:t>
            </w:r>
            <w:r w:rsidR="0039072F">
              <w:rPr>
                <w:noProof/>
                <w:lang w:val="mt-MT"/>
              </w:rPr>
              <w:t> </w:t>
            </w:r>
            <w:r w:rsidR="0039072F">
              <w:rPr>
                <w:noProof/>
                <w:lang w:val="mt-MT"/>
              </w:rPr>
              <w:t> </w:t>
            </w:r>
            <w:r w:rsidR="0039072F">
              <w:rPr>
                <w:noProof/>
                <w:lang w:val="mt-MT"/>
              </w:rPr>
              <w:t> </w:t>
            </w:r>
            <w:r>
              <w:rPr>
                <w:lang w:val="mt-MT"/>
              </w:rPr>
              <w:fldChar w:fldCharType="end"/>
            </w:r>
          </w:p>
          <w:p w:rsidR="0039072F" w:rsidRPr="00BC29DA" w:rsidRDefault="0039072F" w:rsidP="0039072F">
            <w:pPr>
              <w:tabs>
                <w:tab w:val="left" w:pos="1182"/>
              </w:tabs>
              <w:rPr>
                <w:rFonts w:asciiTheme="minorHAnsi" w:hAnsiTheme="minorHAnsi" w:cs="Arial"/>
                <w:b/>
                <w:sz w:val="10"/>
                <w:szCs w:val="10"/>
              </w:rPr>
            </w:pPr>
          </w:p>
          <w:p w:rsidR="0039072F" w:rsidRPr="0039072F" w:rsidRDefault="006E6EDA" w:rsidP="0039072F">
            <w:pPr>
              <w:tabs>
                <w:tab w:val="left" w:pos="1182"/>
              </w:tabs>
              <w:rPr>
                <w:rFonts w:asciiTheme="minorHAnsi" w:hAnsiTheme="minorHAnsi" w:cs="Arial"/>
                <w:b/>
              </w:rPr>
            </w:pPr>
            <w:r>
              <w:rPr>
                <w:lang w:val="mt-MT"/>
              </w:rPr>
              <w:fldChar w:fldCharType="begin">
                <w:ffData>
                  <w:name w:val="Text1"/>
                  <w:enabled/>
                  <w:calcOnExit w:val="0"/>
                  <w:textInput/>
                </w:ffData>
              </w:fldChar>
            </w:r>
            <w:r w:rsidR="0039072F">
              <w:rPr>
                <w:lang w:val="mt-MT"/>
              </w:rPr>
              <w:instrText xml:space="preserve"> FORMTEXT </w:instrText>
            </w:r>
            <w:r>
              <w:rPr>
                <w:lang w:val="mt-MT"/>
              </w:rPr>
            </w:r>
            <w:r>
              <w:rPr>
                <w:lang w:val="mt-MT"/>
              </w:rPr>
              <w:fldChar w:fldCharType="separate"/>
            </w:r>
            <w:r w:rsidR="0039072F">
              <w:rPr>
                <w:noProof/>
                <w:lang w:val="mt-MT"/>
              </w:rPr>
              <w:t> </w:t>
            </w:r>
            <w:r w:rsidR="0039072F">
              <w:rPr>
                <w:noProof/>
                <w:lang w:val="mt-MT"/>
              </w:rPr>
              <w:t> </w:t>
            </w:r>
            <w:r w:rsidR="0039072F">
              <w:rPr>
                <w:noProof/>
                <w:lang w:val="mt-MT"/>
              </w:rPr>
              <w:t> </w:t>
            </w:r>
            <w:r w:rsidR="0039072F">
              <w:rPr>
                <w:noProof/>
                <w:lang w:val="mt-MT"/>
              </w:rPr>
              <w:t> </w:t>
            </w:r>
            <w:r w:rsidR="0039072F">
              <w:rPr>
                <w:noProof/>
                <w:lang w:val="mt-MT"/>
              </w:rPr>
              <w:t> </w:t>
            </w:r>
            <w:r>
              <w:rPr>
                <w:lang w:val="mt-MT"/>
              </w:rPr>
              <w:fldChar w:fldCharType="end"/>
            </w:r>
          </w:p>
        </w:tc>
        <w:tc>
          <w:tcPr>
            <w:tcW w:w="2126" w:type="dxa"/>
            <w:vAlign w:val="center"/>
          </w:tcPr>
          <w:p w:rsidR="00B07072" w:rsidRDefault="006E6EDA" w:rsidP="0039072F">
            <w:pPr>
              <w:tabs>
                <w:tab w:val="left" w:pos="1182"/>
              </w:tabs>
              <w:rPr>
                <w:lang w:val="mt-MT"/>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39072F" w:rsidRPr="00BC29DA" w:rsidRDefault="0039072F" w:rsidP="0039072F">
            <w:pPr>
              <w:tabs>
                <w:tab w:val="left" w:pos="1182"/>
              </w:tabs>
              <w:rPr>
                <w:sz w:val="10"/>
                <w:szCs w:val="10"/>
                <w:lang w:val="mt-MT"/>
              </w:rPr>
            </w:pPr>
          </w:p>
          <w:p w:rsidR="0039072F" w:rsidRDefault="006E6EDA" w:rsidP="0039072F">
            <w:pPr>
              <w:tabs>
                <w:tab w:val="left" w:pos="1182"/>
              </w:tabs>
              <w:rPr>
                <w:lang w:val="mt-MT"/>
              </w:rPr>
            </w:pPr>
            <w:r>
              <w:rPr>
                <w:lang w:val="mt-MT"/>
              </w:rPr>
              <w:fldChar w:fldCharType="begin">
                <w:ffData>
                  <w:name w:val="Text1"/>
                  <w:enabled/>
                  <w:calcOnExit w:val="0"/>
                  <w:textInput/>
                </w:ffData>
              </w:fldChar>
            </w:r>
            <w:r w:rsidR="0039072F">
              <w:rPr>
                <w:lang w:val="mt-MT"/>
              </w:rPr>
              <w:instrText xml:space="preserve"> FORMTEXT </w:instrText>
            </w:r>
            <w:r>
              <w:rPr>
                <w:lang w:val="mt-MT"/>
              </w:rPr>
            </w:r>
            <w:r>
              <w:rPr>
                <w:lang w:val="mt-MT"/>
              </w:rPr>
              <w:fldChar w:fldCharType="separate"/>
            </w:r>
            <w:r w:rsidR="0039072F">
              <w:rPr>
                <w:noProof/>
                <w:lang w:val="mt-MT"/>
              </w:rPr>
              <w:t> </w:t>
            </w:r>
            <w:r w:rsidR="0039072F">
              <w:rPr>
                <w:noProof/>
                <w:lang w:val="mt-MT"/>
              </w:rPr>
              <w:t> </w:t>
            </w:r>
            <w:r w:rsidR="0039072F">
              <w:rPr>
                <w:noProof/>
                <w:lang w:val="mt-MT"/>
              </w:rPr>
              <w:t> </w:t>
            </w:r>
            <w:r w:rsidR="0039072F">
              <w:rPr>
                <w:noProof/>
                <w:lang w:val="mt-MT"/>
              </w:rPr>
              <w:t> </w:t>
            </w:r>
            <w:r w:rsidR="0039072F">
              <w:rPr>
                <w:noProof/>
                <w:lang w:val="mt-MT"/>
              </w:rPr>
              <w:t> </w:t>
            </w:r>
            <w:r>
              <w:rPr>
                <w:lang w:val="mt-MT"/>
              </w:rPr>
              <w:fldChar w:fldCharType="end"/>
            </w:r>
          </w:p>
          <w:p w:rsidR="0039072F" w:rsidRPr="00BC29DA" w:rsidRDefault="0039072F" w:rsidP="0039072F">
            <w:pPr>
              <w:tabs>
                <w:tab w:val="left" w:pos="1182"/>
              </w:tabs>
              <w:rPr>
                <w:sz w:val="10"/>
                <w:szCs w:val="10"/>
                <w:lang w:val="mt-MT"/>
              </w:rPr>
            </w:pPr>
          </w:p>
          <w:p w:rsidR="0039072F" w:rsidRDefault="006E6EDA" w:rsidP="0039072F">
            <w:pPr>
              <w:tabs>
                <w:tab w:val="left" w:pos="1182"/>
              </w:tabs>
              <w:rPr>
                <w:lang w:val="mt-MT"/>
              </w:rPr>
            </w:pPr>
            <w:r>
              <w:rPr>
                <w:lang w:val="mt-MT"/>
              </w:rPr>
              <w:fldChar w:fldCharType="begin">
                <w:ffData>
                  <w:name w:val="Text1"/>
                  <w:enabled/>
                  <w:calcOnExit w:val="0"/>
                  <w:textInput/>
                </w:ffData>
              </w:fldChar>
            </w:r>
            <w:r w:rsidR="0039072F">
              <w:rPr>
                <w:lang w:val="mt-MT"/>
              </w:rPr>
              <w:instrText xml:space="preserve"> FORMTEXT </w:instrText>
            </w:r>
            <w:r>
              <w:rPr>
                <w:lang w:val="mt-MT"/>
              </w:rPr>
            </w:r>
            <w:r>
              <w:rPr>
                <w:lang w:val="mt-MT"/>
              </w:rPr>
              <w:fldChar w:fldCharType="separate"/>
            </w:r>
            <w:r w:rsidR="0039072F">
              <w:rPr>
                <w:noProof/>
                <w:lang w:val="mt-MT"/>
              </w:rPr>
              <w:t> </w:t>
            </w:r>
            <w:r w:rsidR="0039072F">
              <w:rPr>
                <w:noProof/>
                <w:lang w:val="mt-MT"/>
              </w:rPr>
              <w:t> </w:t>
            </w:r>
            <w:r w:rsidR="0039072F">
              <w:rPr>
                <w:noProof/>
                <w:lang w:val="mt-MT"/>
              </w:rPr>
              <w:t> </w:t>
            </w:r>
            <w:r w:rsidR="0039072F">
              <w:rPr>
                <w:noProof/>
                <w:lang w:val="mt-MT"/>
              </w:rPr>
              <w:t> </w:t>
            </w:r>
            <w:r w:rsidR="0039072F">
              <w:rPr>
                <w:noProof/>
                <w:lang w:val="mt-MT"/>
              </w:rPr>
              <w:t> </w:t>
            </w:r>
            <w:r>
              <w:rPr>
                <w:lang w:val="mt-MT"/>
              </w:rPr>
              <w:fldChar w:fldCharType="end"/>
            </w:r>
          </w:p>
          <w:p w:rsidR="0039072F" w:rsidRPr="00BC29DA" w:rsidRDefault="0039072F" w:rsidP="0039072F">
            <w:pPr>
              <w:tabs>
                <w:tab w:val="left" w:pos="1182"/>
              </w:tabs>
              <w:rPr>
                <w:sz w:val="10"/>
                <w:szCs w:val="10"/>
                <w:lang w:val="mt-MT"/>
              </w:rPr>
            </w:pPr>
          </w:p>
          <w:p w:rsidR="0039072F" w:rsidRPr="0039072F" w:rsidRDefault="006E6EDA" w:rsidP="0039072F">
            <w:pPr>
              <w:tabs>
                <w:tab w:val="left" w:pos="1182"/>
              </w:tabs>
              <w:rPr>
                <w:rFonts w:asciiTheme="minorHAnsi" w:hAnsiTheme="minorHAnsi" w:cs="Arial"/>
                <w:b/>
              </w:rPr>
            </w:pPr>
            <w:r>
              <w:rPr>
                <w:lang w:val="mt-MT"/>
              </w:rPr>
              <w:fldChar w:fldCharType="begin">
                <w:ffData>
                  <w:name w:val="Text1"/>
                  <w:enabled/>
                  <w:calcOnExit w:val="0"/>
                  <w:textInput/>
                </w:ffData>
              </w:fldChar>
            </w:r>
            <w:r w:rsidR="0039072F">
              <w:rPr>
                <w:lang w:val="mt-MT"/>
              </w:rPr>
              <w:instrText xml:space="preserve"> FORMTEXT </w:instrText>
            </w:r>
            <w:r>
              <w:rPr>
                <w:lang w:val="mt-MT"/>
              </w:rPr>
            </w:r>
            <w:r>
              <w:rPr>
                <w:lang w:val="mt-MT"/>
              </w:rPr>
              <w:fldChar w:fldCharType="separate"/>
            </w:r>
            <w:r w:rsidR="0039072F">
              <w:rPr>
                <w:noProof/>
                <w:lang w:val="mt-MT"/>
              </w:rPr>
              <w:t> </w:t>
            </w:r>
            <w:r w:rsidR="0039072F">
              <w:rPr>
                <w:noProof/>
                <w:lang w:val="mt-MT"/>
              </w:rPr>
              <w:t> </w:t>
            </w:r>
            <w:r w:rsidR="0039072F">
              <w:rPr>
                <w:noProof/>
                <w:lang w:val="mt-MT"/>
              </w:rPr>
              <w:t> </w:t>
            </w:r>
            <w:r w:rsidR="0039072F">
              <w:rPr>
                <w:noProof/>
                <w:lang w:val="mt-MT"/>
              </w:rPr>
              <w:t> </w:t>
            </w:r>
            <w:r w:rsidR="0039072F">
              <w:rPr>
                <w:noProof/>
                <w:lang w:val="mt-MT"/>
              </w:rPr>
              <w:t> </w:t>
            </w:r>
            <w:r>
              <w:rPr>
                <w:lang w:val="mt-MT"/>
              </w:rPr>
              <w:fldChar w:fldCharType="end"/>
            </w:r>
          </w:p>
        </w:tc>
        <w:tc>
          <w:tcPr>
            <w:tcW w:w="2127" w:type="dxa"/>
            <w:vAlign w:val="center"/>
          </w:tcPr>
          <w:p w:rsidR="00B07072" w:rsidRDefault="006E6EDA" w:rsidP="0039072F">
            <w:pPr>
              <w:tabs>
                <w:tab w:val="left" w:pos="1182"/>
              </w:tabs>
              <w:rPr>
                <w:lang w:val="mt-MT"/>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p w:rsidR="0039072F" w:rsidRPr="00BC29DA" w:rsidRDefault="0039072F" w:rsidP="0039072F">
            <w:pPr>
              <w:tabs>
                <w:tab w:val="left" w:pos="1182"/>
              </w:tabs>
              <w:rPr>
                <w:sz w:val="10"/>
                <w:szCs w:val="10"/>
                <w:lang w:val="mt-MT"/>
              </w:rPr>
            </w:pPr>
          </w:p>
          <w:p w:rsidR="0039072F" w:rsidRDefault="006E6EDA" w:rsidP="0039072F">
            <w:pPr>
              <w:tabs>
                <w:tab w:val="left" w:pos="1182"/>
              </w:tabs>
              <w:rPr>
                <w:lang w:val="mt-MT"/>
              </w:rPr>
            </w:pPr>
            <w:r>
              <w:rPr>
                <w:lang w:val="mt-MT"/>
              </w:rPr>
              <w:fldChar w:fldCharType="begin">
                <w:ffData>
                  <w:name w:val="Text1"/>
                  <w:enabled/>
                  <w:calcOnExit w:val="0"/>
                  <w:textInput/>
                </w:ffData>
              </w:fldChar>
            </w:r>
            <w:r w:rsidR="0039072F">
              <w:rPr>
                <w:lang w:val="mt-MT"/>
              </w:rPr>
              <w:instrText xml:space="preserve"> FORMTEXT </w:instrText>
            </w:r>
            <w:r>
              <w:rPr>
                <w:lang w:val="mt-MT"/>
              </w:rPr>
            </w:r>
            <w:r>
              <w:rPr>
                <w:lang w:val="mt-MT"/>
              </w:rPr>
              <w:fldChar w:fldCharType="separate"/>
            </w:r>
            <w:r w:rsidR="0039072F">
              <w:rPr>
                <w:noProof/>
                <w:lang w:val="mt-MT"/>
              </w:rPr>
              <w:t> </w:t>
            </w:r>
            <w:r w:rsidR="0039072F">
              <w:rPr>
                <w:noProof/>
                <w:lang w:val="mt-MT"/>
              </w:rPr>
              <w:t> </w:t>
            </w:r>
            <w:r w:rsidR="0039072F">
              <w:rPr>
                <w:noProof/>
                <w:lang w:val="mt-MT"/>
              </w:rPr>
              <w:t> </w:t>
            </w:r>
            <w:r w:rsidR="0039072F">
              <w:rPr>
                <w:noProof/>
                <w:lang w:val="mt-MT"/>
              </w:rPr>
              <w:t> </w:t>
            </w:r>
            <w:r w:rsidR="0039072F">
              <w:rPr>
                <w:noProof/>
                <w:lang w:val="mt-MT"/>
              </w:rPr>
              <w:t> </w:t>
            </w:r>
            <w:r>
              <w:rPr>
                <w:lang w:val="mt-MT"/>
              </w:rPr>
              <w:fldChar w:fldCharType="end"/>
            </w:r>
          </w:p>
          <w:p w:rsidR="0039072F" w:rsidRPr="00BC29DA" w:rsidRDefault="0039072F" w:rsidP="0039072F">
            <w:pPr>
              <w:tabs>
                <w:tab w:val="left" w:pos="1182"/>
              </w:tabs>
              <w:rPr>
                <w:sz w:val="10"/>
                <w:szCs w:val="10"/>
                <w:lang w:val="mt-MT"/>
              </w:rPr>
            </w:pPr>
          </w:p>
          <w:p w:rsidR="0039072F" w:rsidRDefault="006E6EDA" w:rsidP="0039072F">
            <w:pPr>
              <w:tabs>
                <w:tab w:val="left" w:pos="1182"/>
              </w:tabs>
              <w:rPr>
                <w:lang w:val="mt-MT"/>
              </w:rPr>
            </w:pPr>
            <w:r>
              <w:rPr>
                <w:lang w:val="mt-MT"/>
              </w:rPr>
              <w:fldChar w:fldCharType="begin">
                <w:ffData>
                  <w:name w:val="Text1"/>
                  <w:enabled/>
                  <w:calcOnExit w:val="0"/>
                  <w:textInput/>
                </w:ffData>
              </w:fldChar>
            </w:r>
            <w:r w:rsidR="0039072F">
              <w:rPr>
                <w:lang w:val="mt-MT"/>
              </w:rPr>
              <w:instrText xml:space="preserve"> FORMTEXT </w:instrText>
            </w:r>
            <w:r>
              <w:rPr>
                <w:lang w:val="mt-MT"/>
              </w:rPr>
            </w:r>
            <w:r>
              <w:rPr>
                <w:lang w:val="mt-MT"/>
              </w:rPr>
              <w:fldChar w:fldCharType="separate"/>
            </w:r>
            <w:r w:rsidR="0039072F">
              <w:rPr>
                <w:noProof/>
                <w:lang w:val="mt-MT"/>
              </w:rPr>
              <w:t> </w:t>
            </w:r>
            <w:r w:rsidR="0039072F">
              <w:rPr>
                <w:noProof/>
                <w:lang w:val="mt-MT"/>
              </w:rPr>
              <w:t> </w:t>
            </w:r>
            <w:r w:rsidR="0039072F">
              <w:rPr>
                <w:noProof/>
                <w:lang w:val="mt-MT"/>
              </w:rPr>
              <w:t> </w:t>
            </w:r>
            <w:r w:rsidR="0039072F">
              <w:rPr>
                <w:noProof/>
                <w:lang w:val="mt-MT"/>
              </w:rPr>
              <w:t> </w:t>
            </w:r>
            <w:r w:rsidR="0039072F">
              <w:rPr>
                <w:noProof/>
                <w:lang w:val="mt-MT"/>
              </w:rPr>
              <w:t> </w:t>
            </w:r>
            <w:r>
              <w:rPr>
                <w:lang w:val="mt-MT"/>
              </w:rPr>
              <w:fldChar w:fldCharType="end"/>
            </w:r>
          </w:p>
          <w:p w:rsidR="0039072F" w:rsidRPr="00BC29DA" w:rsidRDefault="0039072F" w:rsidP="0039072F">
            <w:pPr>
              <w:tabs>
                <w:tab w:val="left" w:pos="1182"/>
              </w:tabs>
              <w:rPr>
                <w:rFonts w:asciiTheme="minorHAnsi" w:hAnsiTheme="minorHAnsi" w:cs="Arial"/>
                <w:b/>
                <w:sz w:val="10"/>
                <w:szCs w:val="10"/>
              </w:rPr>
            </w:pPr>
          </w:p>
          <w:p w:rsidR="0039072F" w:rsidRPr="0039072F" w:rsidRDefault="006E6EDA" w:rsidP="0039072F">
            <w:pPr>
              <w:tabs>
                <w:tab w:val="left" w:pos="1182"/>
              </w:tabs>
              <w:rPr>
                <w:rFonts w:asciiTheme="minorHAnsi" w:hAnsiTheme="minorHAnsi" w:cs="Arial"/>
                <w:b/>
              </w:rPr>
            </w:pPr>
            <w:r>
              <w:rPr>
                <w:lang w:val="mt-MT"/>
              </w:rPr>
              <w:fldChar w:fldCharType="begin">
                <w:ffData>
                  <w:name w:val="Text1"/>
                  <w:enabled/>
                  <w:calcOnExit w:val="0"/>
                  <w:textInput/>
                </w:ffData>
              </w:fldChar>
            </w:r>
            <w:r w:rsidR="0039072F">
              <w:rPr>
                <w:lang w:val="mt-MT"/>
              </w:rPr>
              <w:instrText xml:space="preserve"> FORMTEXT </w:instrText>
            </w:r>
            <w:r>
              <w:rPr>
                <w:lang w:val="mt-MT"/>
              </w:rPr>
            </w:r>
            <w:r>
              <w:rPr>
                <w:lang w:val="mt-MT"/>
              </w:rPr>
              <w:fldChar w:fldCharType="separate"/>
            </w:r>
            <w:r w:rsidR="0039072F">
              <w:rPr>
                <w:noProof/>
                <w:lang w:val="mt-MT"/>
              </w:rPr>
              <w:t> </w:t>
            </w:r>
            <w:r w:rsidR="0039072F">
              <w:rPr>
                <w:noProof/>
                <w:lang w:val="mt-MT"/>
              </w:rPr>
              <w:t> </w:t>
            </w:r>
            <w:r w:rsidR="0039072F">
              <w:rPr>
                <w:noProof/>
                <w:lang w:val="mt-MT"/>
              </w:rPr>
              <w:t> </w:t>
            </w:r>
            <w:r w:rsidR="0039072F">
              <w:rPr>
                <w:noProof/>
                <w:lang w:val="mt-MT"/>
              </w:rPr>
              <w:t> </w:t>
            </w:r>
            <w:r w:rsidR="0039072F">
              <w:rPr>
                <w:noProof/>
                <w:lang w:val="mt-MT"/>
              </w:rPr>
              <w:t> </w:t>
            </w:r>
            <w:r>
              <w:rPr>
                <w:lang w:val="mt-MT"/>
              </w:rPr>
              <w:fldChar w:fldCharType="end"/>
            </w:r>
          </w:p>
        </w:tc>
      </w:tr>
      <w:tr w:rsidR="00B07072" w:rsidRPr="008D64A8" w:rsidTr="00BC29DA">
        <w:trPr>
          <w:trHeight w:val="447"/>
        </w:trPr>
        <w:tc>
          <w:tcPr>
            <w:tcW w:w="3227" w:type="dxa"/>
            <w:shd w:val="clear" w:color="auto" w:fill="F2F2F2" w:themeFill="background1" w:themeFillShade="F2"/>
            <w:vAlign w:val="center"/>
          </w:tcPr>
          <w:p w:rsidR="00B07072" w:rsidRPr="00BC29DA" w:rsidRDefault="0039072F" w:rsidP="00BC29DA">
            <w:pPr>
              <w:jc w:val="right"/>
              <w:rPr>
                <w:rFonts w:asciiTheme="minorHAnsi" w:hAnsiTheme="minorHAnsi"/>
                <w:b/>
                <w:i/>
                <w:sz w:val="20"/>
                <w:szCs w:val="20"/>
                <w:lang w:val="mt-MT"/>
              </w:rPr>
            </w:pPr>
            <w:r w:rsidRPr="00BC29DA">
              <w:rPr>
                <w:rFonts w:asciiTheme="minorHAnsi" w:hAnsiTheme="minorHAnsi"/>
                <w:b/>
                <w:sz w:val="20"/>
                <w:szCs w:val="20"/>
                <w:lang w:val="mt-MT"/>
              </w:rPr>
              <w:t>Total Cost of Sales</w:t>
            </w:r>
            <w:r w:rsidR="00BC29DA" w:rsidRPr="00BC29DA">
              <w:rPr>
                <w:rFonts w:asciiTheme="minorHAnsi" w:hAnsiTheme="minorHAnsi"/>
                <w:b/>
                <w:sz w:val="20"/>
                <w:szCs w:val="20"/>
                <w:lang w:val="mt-MT"/>
              </w:rPr>
              <w:t xml:space="preserve"> /</w:t>
            </w:r>
            <w:r w:rsidR="00BC29DA">
              <w:rPr>
                <w:rFonts w:asciiTheme="minorHAnsi" w:hAnsiTheme="minorHAnsi"/>
                <w:b/>
                <w:i/>
                <w:sz w:val="20"/>
                <w:szCs w:val="20"/>
                <w:lang w:val="mt-MT"/>
              </w:rPr>
              <w:t xml:space="preserve"> Spiża totali tal-Bejg</w:t>
            </w:r>
            <w:r w:rsidR="00BC29DA">
              <w:rPr>
                <w:rFonts w:ascii="Calibri" w:hAnsi="Calibri" w:cs="Calibri"/>
                <w:b/>
                <w:i/>
                <w:sz w:val="20"/>
                <w:szCs w:val="20"/>
                <w:lang w:val="mt-MT"/>
              </w:rPr>
              <w:t>ħ</w:t>
            </w:r>
          </w:p>
        </w:tc>
        <w:tc>
          <w:tcPr>
            <w:tcW w:w="2126" w:type="dxa"/>
            <w:vAlign w:val="center"/>
          </w:tcPr>
          <w:p w:rsidR="00B07072" w:rsidRPr="0039072F" w:rsidRDefault="006E6EDA" w:rsidP="0039072F">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2126" w:type="dxa"/>
            <w:vAlign w:val="center"/>
          </w:tcPr>
          <w:p w:rsidR="00B07072" w:rsidRPr="0039072F" w:rsidRDefault="006E6EDA" w:rsidP="0039072F">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2127" w:type="dxa"/>
            <w:vAlign w:val="center"/>
          </w:tcPr>
          <w:p w:rsidR="00B07072" w:rsidRPr="0039072F" w:rsidRDefault="006E6EDA" w:rsidP="0039072F">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r>
      <w:tr w:rsidR="00B07072" w:rsidRPr="008D64A8" w:rsidTr="0039072F">
        <w:tc>
          <w:tcPr>
            <w:tcW w:w="3227" w:type="dxa"/>
            <w:shd w:val="clear" w:color="auto" w:fill="F2F2F2" w:themeFill="background1" w:themeFillShade="F2"/>
          </w:tcPr>
          <w:p w:rsidR="00B07072" w:rsidRPr="00431CC4" w:rsidRDefault="00B07072" w:rsidP="00CB1548">
            <w:pPr>
              <w:rPr>
                <w:rFonts w:asciiTheme="minorHAnsi" w:hAnsiTheme="minorHAnsi"/>
                <w:b/>
                <w:sz w:val="20"/>
                <w:szCs w:val="20"/>
                <w:lang w:val="mt-MT"/>
              </w:rPr>
            </w:pPr>
            <w:r w:rsidRPr="00431CC4">
              <w:rPr>
                <w:rFonts w:asciiTheme="minorHAnsi" w:hAnsiTheme="minorHAnsi"/>
                <w:b/>
                <w:sz w:val="20"/>
                <w:szCs w:val="20"/>
                <w:lang w:val="mt-MT"/>
              </w:rPr>
              <w:t>Gross Profit/(Loss)</w:t>
            </w:r>
          </w:p>
          <w:p w:rsidR="00B07072" w:rsidRPr="0039072F" w:rsidRDefault="0039072F" w:rsidP="00CB1548">
            <w:pPr>
              <w:rPr>
                <w:rFonts w:asciiTheme="minorHAnsi" w:hAnsiTheme="minorHAnsi"/>
                <w:b/>
                <w:i/>
                <w:sz w:val="20"/>
                <w:szCs w:val="20"/>
                <w:lang w:val="mt-MT"/>
              </w:rPr>
            </w:pPr>
            <w:r w:rsidRPr="0039072F">
              <w:rPr>
                <w:rFonts w:asciiTheme="minorHAnsi" w:hAnsiTheme="minorHAnsi"/>
                <w:b/>
                <w:i/>
                <w:sz w:val="20"/>
                <w:szCs w:val="20"/>
                <w:lang w:val="mt-MT"/>
              </w:rPr>
              <w:t>Qlieg</w:t>
            </w:r>
            <w:r w:rsidRPr="0039072F">
              <w:rPr>
                <w:rFonts w:ascii="Calibri" w:hAnsi="Calibri" w:cs="Calibri"/>
                <w:b/>
                <w:i/>
                <w:sz w:val="20"/>
                <w:szCs w:val="20"/>
                <w:lang w:val="mt-MT"/>
              </w:rPr>
              <w:t>ħ</w:t>
            </w:r>
            <w:r w:rsidRPr="0039072F">
              <w:rPr>
                <w:rFonts w:asciiTheme="minorHAnsi" w:hAnsiTheme="minorHAnsi"/>
                <w:b/>
                <w:i/>
                <w:sz w:val="20"/>
                <w:szCs w:val="20"/>
                <w:lang w:val="mt-MT"/>
              </w:rPr>
              <w:t>/Telf Gross</w:t>
            </w:r>
          </w:p>
        </w:tc>
        <w:tc>
          <w:tcPr>
            <w:tcW w:w="2126" w:type="dxa"/>
            <w:vAlign w:val="center"/>
          </w:tcPr>
          <w:p w:rsidR="00B07072" w:rsidRPr="0039072F" w:rsidRDefault="006E6EDA" w:rsidP="0039072F">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2126" w:type="dxa"/>
            <w:vAlign w:val="center"/>
          </w:tcPr>
          <w:p w:rsidR="00B07072" w:rsidRPr="0039072F" w:rsidRDefault="006E6EDA" w:rsidP="0039072F">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2127" w:type="dxa"/>
            <w:vAlign w:val="center"/>
          </w:tcPr>
          <w:p w:rsidR="00B07072" w:rsidRPr="0039072F" w:rsidRDefault="006E6EDA" w:rsidP="0039072F">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r>
      <w:tr w:rsidR="00B07072" w:rsidRPr="008D64A8" w:rsidTr="0039072F">
        <w:trPr>
          <w:trHeight w:val="2294"/>
        </w:trPr>
        <w:tc>
          <w:tcPr>
            <w:tcW w:w="3227" w:type="dxa"/>
            <w:shd w:val="clear" w:color="auto" w:fill="F2F2F2" w:themeFill="background1" w:themeFillShade="F2"/>
          </w:tcPr>
          <w:p w:rsidR="00B07072" w:rsidRPr="00431CC4" w:rsidRDefault="00B07072" w:rsidP="00CB1548">
            <w:pPr>
              <w:rPr>
                <w:rFonts w:asciiTheme="minorHAnsi" w:hAnsiTheme="minorHAnsi"/>
                <w:b/>
                <w:sz w:val="20"/>
                <w:szCs w:val="20"/>
                <w:lang w:val="mt-MT"/>
              </w:rPr>
            </w:pPr>
            <w:r w:rsidRPr="00431CC4">
              <w:rPr>
                <w:rFonts w:asciiTheme="minorHAnsi" w:hAnsiTheme="minorHAnsi"/>
                <w:b/>
                <w:sz w:val="20"/>
                <w:szCs w:val="20"/>
                <w:lang w:val="mt-MT"/>
              </w:rPr>
              <w:t>Other Overheads</w:t>
            </w:r>
            <w:r w:rsidR="0039072F">
              <w:rPr>
                <w:rFonts w:asciiTheme="minorHAnsi" w:hAnsiTheme="minorHAnsi"/>
                <w:b/>
                <w:sz w:val="20"/>
                <w:szCs w:val="20"/>
                <w:lang w:val="mt-MT"/>
              </w:rPr>
              <w:t xml:space="preserve"> / </w:t>
            </w:r>
            <w:r w:rsidR="0039072F" w:rsidRPr="0039072F">
              <w:rPr>
                <w:rFonts w:asciiTheme="minorHAnsi" w:hAnsiTheme="minorHAnsi"/>
                <w:b/>
                <w:i/>
                <w:sz w:val="20"/>
                <w:szCs w:val="20"/>
                <w:lang w:val="mt-MT"/>
              </w:rPr>
              <w:t xml:space="preserve">Spejjeż </w:t>
            </w:r>
            <w:r w:rsidR="0039072F" w:rsidRPr="0039072F">
              <w:rPr>
                <w:rFonts w:ascii="Calibri" w:hAnsi="Calibri" w:cs="Calibri"/>
                <w:b/>
                <w:i/>
                <w:sz w:val="20"/>
                <w:szCs w:val="20"/>
                <w:lang w:val="mt-MT"/>
              </w:rPr>
              <w:t>Ġ</w:t>
            </w:r>
            <w:r w:rsidR="0039072F" w:rsidRPr="0039072F">
              <w:rPr>
                <w:rFonts w:asciiTheme="minorHAnsi" w:hAnsiTheme="minorHAnsi"/>
                <w:b/>
                <w:i/>
                <w:sz w:val="20"/>
                <w:szCs w:val="20"/>
                <w:lang w:val="mt-MT"/>
              </w:rPr>
              <w:t>enerali O</w:t>
            </w:r>
            <w:r w:rsidR="0039072F" w:rsidRPr="0039072F">
              <w:rPr>
                <w:rFonts w:ascii="Calibri" w:hAnsi="Calibri" w:cs="Calibri"/>
                <w:b/>
                <w:i/>
                <w:sz w:val="20"/>
                <w:szCs w:val="20"/>
                <w:lang w:val="mt-MT"/>
              </w:rPr>
              <w:t>ħ</w:t>
            </w:r>
            <w:r w:rsidR="0039072F" w:rsidRPr="0039072F">
              <w:rPr>
                <w:rFonts w:asciiTheme="minorHAnsi" w:hAnsiTheme="minorHAnsi"/>
                <w:b/>
                <w:i/>
                <w:sz w:val="20"/>
                <w:szCs w:val="20"/>
                <w:lang w:val="mt-MT"/>
              </w:rPr>
              <w:t>ra</w:t>
            </w:r>
          </w:p>
          <w:p w:rsidR="00B07072" w:rsidRPr="00BC29DA" w:rsidRDefault="00B07072" w:rsidP="00CB1548">
            <w:pPr>
              <w:rPr>
                <w:rFonts w:asciiTheme="minorHAnsi" w:hAnsiTheme="minorHAnsi"/>
                <w:sz w:val="10"/>
                <w:szCs w:val="10"/>
                <w:lang w:val="mt-MT"/>
              </w:rPr>
            </w:pPr>
          </w:p>
          <w:p w:rsidR="00B07072" w:rsidRPr="0039072F" w:rsidRDefault="00B07072" w:rsidP="00CB1548">
            <w:pPr>
              <w:rPr>
                <w:rFonts w:asciiTheme="minorHAnsi" w:hAnsiTheme="minorHAnsi"/>
                <w:i/>
                <w:sz w:val="20"/>
                <w:szCs w:val="20"/>
                <w:lang w:val="mt-MT"/>
              </w:rPr>
            </w:pPr>
            <w:r w:rsidRPr="00431CC4">
              <w:rPr>
                <w:rFonts w:asciiTheme="minorHAnsi" w:hAnsiTheme="minorHAnsi"/>
                <w:sz w:val="20"/>
                <w:szCs w:val="20"/>
                <w:lang w:val="mt-MT"/>
              </w:rPr>
              <w:t>a. Administration costs</w:t>
            </w:r>
            <w:r w:rsidR="0039072F">
              <w:rPr>
                <w:rFonts w:asciiTheme="minorHAnsi" w:hAnsiTheme="minorHAnsi"/>
                <w:sz w:val="20"/>
                <w:szCs w:val="20"/>
                <w:lang w:val="mt-MT"/>
              </w:rPr>
              <w:t xml:space="preserve"> / </w:t>
            </w:r>
            <w:r w:rsidR="0039072F" w:rsidRPr="0039072F">
              <w:rPr>
                <w:rFonts w:asciiTheme="minorHAnsi" w:hAnsiTheme="minorHAnsi"/>
                <w:i/>
                <w:sz w:val="20"/>
                <w:szCs w:val="20"/>
                <w:lang w:val="mt-MT"/>
              </w:rPr>
              <w:t>Spejjeż ta’ Amministrazzjoni</w:t>
            </w:r>
          </w:p>
          <w:p w:rsidR="00B07072" w:rsidRPr="00BC29DA" w:rsidRDefault="00B07072" w:rsidP="00CB1548">
            <w:pPr>
              <w:rPr>
                <w:rFonts w:asciiTheme="minorHAnsi" w:hAnsiTheme="minorHAnsi"/>
                <w:sz w:val="10"/>
                <w:szCs w:val="10"/>
                <w:lang w:val="mt-MT"/>
              </w:rPr>
            </w:pPr>
          </w:p>
          <w:p w:rsidR="00B07072" w:rsidRPr="00431CC4" w:rsidRDefault="00B07072" w:rsidP="00CB1548">
            <w:pPr>
              <w:rPr>
                <w:rFonts w:asciiTheme="minorHAnsi" w:hAnsiTheme="minorHAnsi"/>
                <w:sz w:val="20"/>
                <w:szCs w:val="20"/>
                <w:lang w:val="mt-MT"/>
              </w:rPr>
            </w:pPr>
            <w:r w:rsidRPr="00431CC4">
              <w:rPr>
                <w:rFonts w:asciiTheme="minorHAnsi" w:hAnsiTheme="minorHAnsi"/>
                <w:sz w:val="20"/>
                <w:szCs w:val="20"/>
                <w:lang w:val="mt-MT"/>
              </w:rPr>
              <w:t>b. Indirect salaries</w:t>
            </w:r>
            <w:r w:rsidR="0039072F">
              <w:rPr>
                <w:rFonts w:asciiTheme="minorHAnsi" w:hAnsiTheme="minorHAnsi"/>
                <w:sz w:val="20"/>
                <w:szCs w:val="20"/>
                <w:lang w:val="mt-MT"/>
              </w:rPr>
              <w:t xml:space="preserve"> / </w:t>
            </w:r>
            <w:r w:rsidR="0039072F" w:rsidRPr="0039072F">
              <w:rPr>
                <w:rFonts w:asciiTheme="minorHAnsi" w:hAnsiTheme="minorHAnsi"/>
                <w:i/>
                <w:sz w:val="20"/>
                <w:szCs w:val="20"/>
                <w:lang w:val="mt-MT"/>
              </w:rPr>
              <w:t>Pagi indiretti</w:t>
            </w:r>
          </w:p>
          <w:p w:rsidR="00B07072" w:rsidRPr="00BC29DA" w:rsidRDefault="00B07072" w:rsidP="00CB1548">
            <w:pPr>
              <w:rPr>
                <w:rFonts w:asciiTheme="minorHAnsi" w:hAnsiTheme="minorHAnsi"/>
                <w:sz w:val="10"/>
                <w:szCs w:val="10"/>
                <w:lang w:val="mt-MT"/>
              </w:rPr>
            </w:pPr>
          </w:p>
          <w:p w:rsidR="00B07072" w:rsidRPr="00431CC4" w:rsidRDefault="00B07072" w:rsidP="00CB1548">
            <w:pPr>
              <w:rPr>
                <w:rFonts w:asciiTheme="minorHAnsi" w:hAnsiTheme="minorHAnsi"/>
                <w:sz w:val="20"/>
                <w:szCs w:val="20"/>
                <w:lang w:val="mt-MT"/>
              </w:rPr>
            </w:pPr>
            <w:r w:rsidRPr="00431CC4">
              <w:rPr>
                <w:rFonts w:asciiTheme="minorHAnsi" w:hAnsiTheme="minorHAnsi"/>
                <w:sz w:val="20"/>
                <w:szCs w:val="20"/>
                <w:lang w:val="mt-MT"/>
              </w:rPr>
              <w:t>c. Rent payable to MIP</w:t>
            </w:r>
            <w:r w:rsidR="0039072F">
              <w:rPr>
                <w:rFonts w:asciiTheme="minorHAnsi" w:hAnsiTheme="minorHAnsi"/>
                <w:sz w:val="20"/>
                <w:szCs w:val="20"/>
                <w:lang w:val="mt-MT"/>
              </w:rPr>
              <w:t xml:space="preserve"> / </w:t>
            </w:r>
            <w:r w:rsidR="0039072F" w:rsidRPr="0039072F">
              <w:rPr>
                <w:rFonts w:asciiTheme="minorHAnsi" w:hAnsiTheme="minorHAnsi"/>
                <w:i/>
                <w:sz w:val="20"/>
                <w:szCs w:val="20"/>
                <w:lang w:val="mt-MT"/>
              </w:rPr>
              <w:t xml:space="preserve">Kirja </w:t>
            </w:r>
            <w:r w:rsidR="00CF535A">
              <w:rPr>
                <w:rFonts w:asciiTheme="minorHAnsi" w:hAnsiTheme="minorHAnsi"/>
                <w:i/>
                <w:sz w:val="20"/>
                <w:szCs w:val="20"/>
                <w:lang w:val="mt-MT"/>
              </w:rPr>
              <w:t>pagabbli</w:t>
            </w:r>
            <w:r w:rsidR="0039072F" w:rsidRPr="0039072F">
              <w:rPr>
                <w:rFonts w:asciiTheme="minorHAnsi" w:hAnsiTheme="minorHAnsi"/>
                <w:i/>
                <w:sz w:val="20"/>
                <w:szCs w:val="20"/>
                <w:lang w:val="mt-MT"/>
              </w:rPr>
              <w:t xml:space="preserve"> lil MIP</w:t>
            </w:r>
          </w:p>
          <w:p w:rsidR="00B07072" w:rsidRPr="00BC29DA" w:rsidRDefault="00B07072" w:rsidP="00CB1548">
            <w:pPr>
              <w:rPr>
                <w:rFonts w:asciiTheme="minorHAnsi" w:hAnsiTheme="minorHAnsi"/>
                <w:sz w:val="10"/>
                <w:szCs w:val="10"/>
                <w:lang w:val="mt-MT"/>
              </w:rPr>
            </w:pPr>
          </w:p>
        </w:tc>
        <w:tc>
          <w:tcPr>
            <w:tcW w:w="2126" w:type="dxa"/>
            <w:vAlign w:val="center"/>
          </w:tcPr>
          <w:p w:rsidR="00BC29DA" w:rsidRDefault="00BC29DA" w:rsidP="00BC29DA">
            <w:pPr>
              <w:tabs>
                <w:tab w:val="left" w:pos="1182"/>
              </w:tabs>
              <w:rPr>
                <w:lang w:val="mt-MT"/>
              </w:rPr>
            </w:pPr>
          </w:p>
          <w:p w:rsidR="00BC29DA" w:rsidRDefault="006E6EDA" w:rsidP="00BC29DA">
            <w:pPr>
              <w:tabs>
                <w:tab w:val="left" w:pos="1182"/>
              </w:tabs>
              <w:rPr>
                <w:lang w:val="mt-MT"/>
              </w:rPr>
            </w:pPr>
            <w:r>
              <w:rPr>
                <w:lang w:val="mt-MT"/>
              </w:rPr>
              <w:fldChar w:fldCharType="begin">
                <w:ffData>
                  <w:name w:val="Text1"/>
                  <w:enabled/>
                  <w:calcOnExit w:val="0"/>
                  <w:textInput/>
                </w:ffData>
              </w:fldChar>
            </w:r>
            <w:r w:rsidR="00BC29DA">
              <w:rPr>
                <w:lang w:val="mt-MT"/>
              </w:rPr>
              <w:instrText xml:space="preserve"> FORMTEXT </w:instrText>
            </w:r>
            <w:r>
              <w:rPr>
                <w:lang w:val="mt-MT"/>
              </w:rPr>
            </w:r>
            <w:r>
              <w:rPr>
                <w:lang w:val="mt-MT"/>
              </w:rPr>
              <w:fldChar w:fldCharType="separate"/>
            </w:r>
            <w:r w:rsidR="00BC29DA">
              <w:rPr>
                <w:noProof/>
                <w:lang w:val="mt-MT"/>
              </w:rPr>
              <w:t> </w:t>
            </w:r>
            <w:r w:rsidR="00BC29DA">
              <w:rPr>
                <w:noProof/>
                <w:lang w:val="mt-MT"/>
              </w:rPr>
              <w:t> </w:t>
            </w:r>
            <w:r w:rsidR="00BC29DA">
              <w:rPr>
                <w:noProof/>
                <w:lang w:val="mt-MT"/>
              </w:rPr>
              <w:t> </w:t>
            </w:r>
            <w:r w:rsidR="00BC29DA">
              <w:rPr>
                <w:noProof/>
                <w:lang w:val="mt-MT"/>
              </w:rPr>
              <w:t> </w:t>
            </w:r>
            <w:r w:rsidR="00BC29DA">
              <w:rPr>
                <w:noProof/>
                <w:lang w:val="mt-MT"/>
              </w:rPr>
              <w:t> </w:t>
            </w:r>
            <w:r>
              <w:rPr>
                <w:lang w:val="mt-MT"/>
              </w:rPr>
              <w:fldChar w:fldCharType="end"/>
            </w:r>
          </w:p>
          <w:p w:rsidR="00BC29DA" w:rsidRDefault="00BC29DA" w:rsidP="00BC29DA">
            <w:pPr>
              <w:tabs>
                <w:tab w:val="left" w:pos="1182"/>
              </w:tabs>
              <w:rPr>
                <w:sz w:val="10"/>
                <w:szCs w:val="10"/>
                <w:lang w:val="mt-MT"/>
              </w:rPr>
            </w:pPr>
          </w:p>
          <w:p w:rsidR="00BC29DA" w:rsidRPr="00BC29DA" w:rsidRDefault="00BC29DA" w:rsidP="00BC29DA">
            <w:pPr>
              <w:tabs>
                <w:tab w:val="left" w:pos="1182"/>
              </w:tabs>
              <w:rPr>
                <w:sz w:val="10"/>
                <w:szCs w:val="10"/>
                <w:lang w:val="mt-MT"/>
              </w:rPr>
            </w:pPr>
          </w:p>
          <w:p w:rsidR="00BC29DA" w:rsidRDefault="006E6EDA" w:rsidP="00BC29DA">
            <w:pPr>
              <w:tabs>
                <w:tab w:val="left" w:pos="1182"/>
              </w:tabs>
              <w:rPr>
                <w:lang w:val="mt-MT"/>
              </w:rPr>
            </w:pPr>
            <w:r>
              <w:rPr>
                <w:lang w:val="mt-MT"/>
              </w:rPr>
              <w:fldChar w:fldCharType="begin">
                <w:ffData>
                  <w:name w:val="Text1"/>
                  <w:enabled/>
                  <w:calcOnExit w:val="0"/>
                  <w:textInput/>
                </w:ffData>
              </w:fldChar>
            </w:r>
            <w:r w:rsidR="00BC29DA">
              <w:rPr>
                <w:lang w:val="mt-MT"/>
              </w:rPr>
              <w:instrText xml:space="preserve"> FORMTEXT </w:instrText>
            </w:r>
            <w:r>
              <w:rPr>
                <w:lang w:val="mt-MT"/>
              </w:rPr>
            </w:r>
            <w:r>
              <w:rPr>
                <w:lang w:val="mt-MT"/>
              </w:rPr>
              <w:fldChar w:fldCharType="separate"/>
            </w:r>
            <w:r w:rsidR="00BC29DA">
              <w:rPr>
                <w:noProof/>
                <w:lang w:val="mt-MT"/>
              </w:rPr>
              <w:t> </w:t>
            </w:r>
            <w:r w:rsidR="00BC29DA">
              <w:rPr>
                <w:noProof/>
                <w:lang w:val="mt-MT"/>
              </w:rPr>
              <w:t> </w:t>
            </w:r>
            <w:r w:rsidR="00BC29DA">
              <w:rPr>
                <w:noProof/>
                <w:lang w:val="mt-MT"/>
              </w:rPr>
              <w:t> </w:t>
            </w:r>
            <w:r w:rsidR="00BC29DA">
              <w:rPr>
                <w:noProof/>
                <w:lang w:val="mt-MT"/>
              </w:rPr>
              <w:t> </w:t>
            </w:r>
            <w:r w:rsidR="00BC29DA">
              <w:rPr>
                <w:noProof/>
                <w:lang w:val="mt-MT"/>
              </w:rPr>
              <w:t> </w:t>
            </w:r>
            <w:r>
              <w:rPr>
                <w:lang w:val="mt-MT"/>
              </w:rPr>
              <w:fldChar w:fldCharType="end"/>
            </w:r>
          </w:p>
          <w:p w:rsidR="00BC29DA" w:rsidRDefault="00BC29DA" w:rsidP="00BC29DA">
            <w:pPr>
              <w:tabs>
                <w:tab w:val="left" w:pos="1182"/>
              </w:tabs>
              <w:rPr>
                <w:sz w:val="10"/>
                <w:szCs w:val="10"/>
                <w:lang w:val="mt-MT"/>
              </w:rPr>
            </w:pPr>
          </w:p>
          <w:p w:rsidR="00BC29DA" w:rsidRPr="00BC29DA" w:rsidRDefault="00BC29DA" w:rsidP="00BC29DA">
            <w:pPr>
              <w:tabs>
                <w:tab w:val="left" w:pos="1182"/>
              </w:tabs>
              <w:rPr>
                <w:sz w:val="10"/>
                <w:szCs w:val="10"/>
                <w:lang w:val="mt-MT"/>
              </w:rPr>
            </w:pPr>
          </w:p>
          <w:p w:rsidR="00B07072" w:rsidRPr="00BC29DA" w:rsidRDefault="006E6EDA" w:rsidP="0039072F">
            <w:pPr>
              <w:tabs>
                <w:tab w:val="left" w:pos="1182"/>
              </w:tabs>
              <w:rPr>
                <w:lang w:val="mt-MT"/>
              </w:rPr>
            </w:pPr>
            <w:r>
              <w:rPr>
                <w:lang w:val="mt-MT"/>
              </w:rPr>
              <w:fldChar w:fldCharType="begin">
                <w:ffData>
                  <w:name w:val="Text1"/>
                  <w:enabled/>
                  <w:calcOnExit w:val="0"/>
                  <w:textInput/>
                </w:ffData>
              </w:fldChar>
            </w:r>
            <w:r w:rsidR="00BC29DA">
              <w:rPr>
                <w:lang w:val="mt-MT"/>
              </w:rPr>
              <w:instrText xml:space="preserve"> FORMTEXT </w:instrText>
            </w:r>
            <w:r>
              <w:rPr>
                <w:lang w:val="mt-MT"/>
              </w:rPr>
            </w:r>
            <w:r>
              <w:rPr>
                <w:lang w:val="mt-MT"/>
              </w:rPr>
              <w:fldChar w:fldCharType="separate"/>
            </w:r>
            <w:r w:rsidR="00BC29DA">
              <w:rPr>
                <w:noProof/>
                <w:lang w:val="mt-MT"/>
              </w:rPr>
              <w:t> </w:t>
            </w:r>
            <w:r w:rsidR="00BC29DA">
              <w:rPr>
                <w:noProof/>
                <w:lang w:val="mt-MT"/>
              </w:rPr>
              <w:t> </w:t>
            </w:r>
            <w:r w:rsidR="00BC29DA">
              <w:rPr>
                <w:noProof/>
                <w:lang w:val="mt-MT"/>
              </w:rPr>
              <w:t> </w:t>
            </w:r>
            <w:r w:rsidR="00BC29DA">
              <w:rPr>
                <w:noProof/>
                <w:lang w:val="mt-MT"/>
              </w:rPr>
              <w:t> </w:t>
            </w:r>
            <w:r w:rsidR="00BC29DA">
              <w:rPr>
                <w:noProof/>
                <w:lang w:val="mt-MT"/>
              </w:rPr>
              <w:t> </w:t>
            </w:r>
            <w:r>
              <w:rPr>
                <w:lang w:val="mt-MT"/>
              </w:rPr>
              <w:fldChar w:fldCharType="end"/>
            </w:r>
          </w:p>
        </w:tc>
        <w:tc>
          <w:tcPr>
            <w:tcW w:w="2126" w:type="dxa"/>
            <w:vAlign w:val="center"/>
          </w:tcPr>
          <w:p w:rsidR="00BC29DA" w:rsidRDefault="00BC29DA" w:rsidP="00BC29DA">
            <w:pPr>
              <w:tabs>
                <w:tab w:val="left" w:pos="1182"/>
              </w:tabs>
              <w:rPr>
                <w:lang w:val="mt-MT"/>
              </w:rPr>
            </w:pPr>
          </w:p>
          <w:p w:rsidR="00BC29DA" w:rsidRDefault="006E6EDA" w:rsidP="00BC29DA">
            <w:pPr>
              <w:tabs>
                <w:tab w:val="left" w:pos="1182"/>
              </w:tabs>
              <w:rPr>
                <w:lang w:val="mt-MT"/>
              </w:rPr>
            </w:pPr>
            <w:r>
              <w:rPr>
                <w:lang w:val="mt-MT"/>
              </w:rPr>
              <w:fldChar w:fldCharType="begin">
                <w:ffData>
                  <w:name w:val="Text1"/>
                  <w:enabled/>
                  <w:calcOnExit w:val="0"/>
                  <w:textInput/>
                </w:ffData>
              </w:fldChar>
            </w:r>
            <w:r w:rsidR="00BC29DA">
              <w:rPr>
                <w:lang w:val="mt-MT"/>
              </w:rPr>
              <w:instrText xml:space="preserve"> FORMTEXT </w:instrText>
            </w:r>
            <w:r>
              <w:rPr>
                <w:lang w:val="mt-MT"/>
              </w:rPr>
            </w:r>
            <w:r>
              <w:rPr>
                <w:lang w:val="mt-MT"/>
              </w:rPr>
              <w:fldChar w:fldCharType="separate"/>
            </w:r>
            <w:r w:rsidR="00BC29DA">
              <w:rPr>
                <w:noProof/>
                <w:lang w:val="mt-MT"/>
              </w:rPr>
              <w:t> </w:t>
            </w:r>
            <w:r w:rsidR="00BC29DA">
              <w:rPr>
                <w:noProof/>
                <w:lang w:val="mt-MT"/>
              </w:rPr>
              <w:t> </w:t>
            </w:r>
            <w:r w:rsidR="00BC29DA">
              <w:rPr>
                <w:noProof/>
                <w:lang w:val="mt-MT"/>
              </w:rPr>
              <w:t> </w:t>
            </w:r>
            <w:r w:rsidR="00BC29DA">
              <w:rPr>
                <w:noProof/>
                <w:lang w:val="mt-MT"/>
              </w:rPr>
              <w:t> </w:t>
            </w:r>
            <w:r w:rsidR="00BC29DA">
              <w:rPr>
                <w:noProof/>
                <w:lang w:val="mt-MT"/>
              </w:rPr>
              <w:t> </w:t>
            </w:r>
            <w:r>
              <w:rPr>
                <w:lang w:val="mt-MT"/>
              </w:rPr>
              <w:fldChar w:fldCharType="end"/>
            </w:r>
          </w:p>
          <w:p w:rsidR="00BC29DA" w:rsidRDefault="00BC29DA" w:rsidP="00BC29DA">
            <w:pPr>
              <w:tabs>
                <w:tab w:val="left" w:pos="1182"/>
              </w:tabs>
              <w:rPr>
                <w:sz w:val="10"/>
                <w:szCs w:val="10"/>
                <w:lang w:val="mt-MT"/>
              </w:rPr>
            </w:pPr>
          </w:p>
          <w:p w:rsidR="00BC29DA" w:rsidRPr="00BC29DA" w:rsidRDefault="00BC29DA" w:rsidP="00BC29DA">
            <w:pPr>
              <w:tabs>
                <w:tab w:val="left" w:pos="1182"/>
              </w:tabs>
              <w:rPr>
                <w:sz w:val="10"/>
                <w:szCs w:val="10"/>
                <w:lang w:val="mt-MT"/>
              </w:rPr>
            </w:pPr>
          </w:p>
          <w:p w:rsidR="00BC29DA" w:rsidRDefault="006E6EDA" w:rsidP="00BC29DA">
            <w:pPr>
              <w:tabs>
                <w:tab w:val="left" w:pos="1182"/>
              </w:tabs>
              <w:rPr>
                <w:lang w:val="mt-MT"/>
              </w:rPr>
            </w:pPr>
            <w:r>
              <w:rPr>
                <w:lang w:val="mt-MT"/>
              </w:rPr>
              <w:fldChar w:fldCharType="begin">
                <w:ffData>
                  <w:name w:val="Text1"/>
                  <w:enabled/>
                  <w:calcOnExit w:val="0"/>
                  <w:textInput/>
                </w:ffData>
              </w:fldChar>
            </w:r>
            <w:r w:rsidR="00BC29DA">
              <w:rPr>
                <w:lang w:val="mt-MT"/>
              </w:rPr>
              <w:instrText xml:space="preserve"> FORMTEXT </w:instrText>
            </w:r>
            <w:r>
              <w:rPr>
                <w:lang w:val="mt-MT"/>
              </w:rPr>
            </w:r>
            <w:r>
              <w:rPr>
                <w:lang w:val="mt-MT"/>
              </w:rPr>
              <w:fldChar w:fldCharType="separate"/>
            </w:r>
            <w:r w:rsidR="00BC29DA">
              <w:rPr>
                <w:noProof/>
                <w:lang w:val="mt-MT"/>
              </w:rPr>
              <w:t> </w:t>
            </w:r>
            <w:r w:rsidR="00BC29DA">
              <w:rPr>
                <w:noProof/>
                <w:lang w:val="mt-MT"/>
              </w:rPr>
              <w:t> </w:t>
            </w:r>
            <w:r w:rsidR="00BC29DA">
              <w:rPr>
                <w:noProof/>
                <w:lang w:val="mt-MT"/>
              </w:rPr>
              <w:t> </w:t>
            </w:r>
            <w:r w:rsidR="00BC29DA">
              <w:rPr>
                <w:noProof/>
                <w:lang w:val="mt-MT"/>
              </w:rPr>
              <w:t> </w:t>
            </w:r>
            <w:r w:rsidR="00BC29DA">
              <w:rPr>
                <w:noProof/>
                <w:lang w:val="mt-MT"/>
              </w:rPr>
              <w:t> </w:t>
            </w:r>
            <w:r>
              <w:rPr>
                <w:lang w:val="mt-MT"/>
              </w:rPr>
              <w:fldChar w:fldCharType="end"/>
            </w:r>
          </w:p>
          <w:p w:rsidR="00BC29DA" w:rsidRDefault="00BC29DA" w:rsidP="00BC29DA">
            <w:pPr>
              <w:tabs>
                <w:tab w:val="left" w:pos="1182"/>
              </w:tabs>
              <w:rPr>
                <w:sz w:val="10"/>
                <w:szCs w:val="10"/>
                <w:lang w:val="mt-MT"/>
              </w:rPr>
            </w:pPr>
          </w:p>
          <w:p w:rsidR="00BC29DA" w:rsidRPr="00BC29DA" w:rsidRDefault="00BC29DA" w:rsidP="00BC29DA">
            <w:pPr>
              <w:tabs>
                <w:tab w:val="left" w:pos="1182"/>
              </w:tabs>
              <w:rPr>
                <w:sz w:val="10"/>
                <w:szCs w:val="10"/>
                <w:lang w:val="mt-MT"/>
              </w:rPr>
            </w:pPr>
          </w:p>
          <w:p w:rsidR="00B07072" w:rsidRPr="00BC29DA" w:rsidRDefault="006E6EDA" w:rsidP="00BC29DA">
            <w:pPr>
              <w:tabs>
                <w:tab w:val="left" w:pos="1182"/>
              </w:tabs>
              <w:rPr>
                <w:lang w:val="mt-MT"/>
              </w:rPr>
            </w:pPr>
            <w:r>
              <w:rPr>
                <w:lang w:val="mt-MT"/>
              </w:rPr>
              <w:fldChar w:fldCharType="begin">
                <w:ffData>
                  <w:name w:val="Text1"/>
                  <w:enabled/>
                  <w:calcOnExit w:val="0"/>
                  <w:textInput/>
                </w:ffData>
              </w:fldChar>
            </w:r>
            <w:r w:rsidR="00BC29DA">
              <w:rPr>
                <w:lang w:val="mt-MT"/>
              </w:rPr>
              <w:instrText xml:space="preserve"> FORMTEXT </w:instrText>
            </w:r>
            <w:r>
              <w:rPr>
                <w:lang w:val="mt-MT"/>
              </w:rPr>
            </w:r>
            <w:r>
              <w:rPr>
                <w:lang w:val="mt-MT"/>
              </w:rPr>
              <w:fldChar w:fldCharType="separate"/>
            </w:r>
            <w:r w:rsidR="00BC29DA">
              <w:rPr>
                <w:noProof/>
                <w:lang w:val="mt-MT"/>
              </w:rPr>
              <w:t> </w:t>
            </w:r>
            <w:r w:rsidR="00BC29DA">
              <w:rPr>
                <w:noProof/>
                <w:lang w:val="mt-MT"/>
              </w:rPr>
              <w:t> </w:t>
            </w:r>
            <w:r w:rsidR="00BC29DA">
              <w:rPr>
                <w:noProof/>
                <w:lang w:val="mt-MT"/>
              </w:rPr>
              <w:t> </w:t>
            </w:r>
            <w:r w:rsidR="00BC29DA">
              <w:rPr>
                <w:noProof/>
                <w:lang w:val="mt-MT"/>
              </w:rPr>
              <w:t> </w:t>
            </w:r>
            <w:r w:rsidR="00BC29DA">
              <w:rPr>
                <w:noProof/>
                <w:lang w:val="mt-MT"/>
              </w:rPr>
              <w:t> </w:t>
            </w:r>
            <w:r>
              <w:rPr>
                <w:lang w:val="mt-MT"/>
              </w:rPr>
              <w:fldChar w:fldCharType="end"/>
            </w:r>
          </w:p>
        </w:tc>
        <w:tc>
          <w:tcPr>
            <w:tcW w:w="2127" w:type="dxa"/>
            <w:vAlign w:val="center"/>
          </w:tcPr>
          <w:p w:rsidR="00BC29DA" w:rsidRDefault="00BC29DA" w:rsidP="00BC29DA">
            <w:pPr>
              <w:tabs>
                <w:tab w:val="left" w:pos="1182"/>
              </w:tabs>
              <w:rPr>
                <w:lang w:val="mt-MT"/>
              </w:rPr>
            </w:pPr>
          </w:p>
          <w:p w:rsidR="00BC29DA" w:rsidRDefault="006E6EDA" w:rsidP="00BC29DA">
            <w:pPr>
              <w:tabs>
                <w:tab w:val="left" w:pos="1182"/>
              </w:tabs>
              <w:rPr>
                <w:lang w:val="mt-MT"/>
              </w:rPr>
            </w:pPr>
            <w:r>
              <w:rPr>
                <w:lang w:val="mt-MT"/>
              </w:rPr>
              <w:fldChar w:fldCharType="begin">
                <w:ffData>
                  <w:name w:val="Text1"/>
                  <w:enabled/>
                  <w:calcOnExit w:val="0"/>
                  <w:textInput/>
                </w:ffData>
              </w:fldChar>
            </w:r>
            <w:r w:rsidR="00BC29DA">
              <w:rPr>
                <w:lang w:val="mt-MT"/>
              </w:rPr>
              <w:instrText xml:space="preserve"> FORMTEXT </w:instrText>
            </w:r>
            <w:r>
              <w:rPr>
                <w:lang w:val="mt-MT"/>
              </w:rPr>
            </w:r>
            <w:r>
              <w:rPr>
                <w:lang w:val="mt-MT"/>
              </w:rPr>
              <w:fldChar w:fldCharType="separate"/>
            </w:r>
            <w:r w:rsidR="00BC29DA">
              <w:rPr>
                <w:noProof/>
                <w:lang w:val="mt-MT"/>
              </w:rPr>
              <w:t> </w:t>
            </w:r>
            <w:r w:rsidR="00BC29DA">
              <w:rPr>
                <w:noProof/>
                <w:lang w:val="mt-MT"/>
              </w:rPr>
              <w:t> </w:t>
            </w:r>
            <w:r w:rsidR="00BC29DA">
              <w:rPr>
                <w:noProof/>
                <w:lang w:val="mt-MT"/>
              </w:rPr>
              <w:t> </w:t>
            </w:r>
            <w:r w:rsidR="00BC29DA">
              <w:rPr>
                <w:noProof/>
                <w:lang w:val="mt-MT"/>
              </w:rPr>
              <w:t> </w:t>
            </w:r>
            <w:r w:rsidR="00BC29DA">
              <w:rPr>
                <w:noProof/>
                <w:lang w:val="mt-MT"/>
              </w:rPr>
              <w:t> </w:t>
            </w:r>
            <w:r>
              <w:rPr>
                <w:lang w:val="mt-MT"/>
              </w:rPr>
              <w:fldChar w:fldCharType="end"/>
            </w:r>
          </w:p>
          <w:p w:rsidR="00BC29DA" w:rsidRDefault="00BC29DA" w:rsidP="00BC29DA">
            <w:pPr>
              <w:tabs>
                <w:tab w:val="left" w:pos="1182"/>
              </w:tabs>
              <w:rPr>
                <w:sz w:val="10"/>
                <w:szCs w:val="10"/>
                <w:lang w:val="mt-MT"/>
              </w:rPr>
            </w:pPr>
          </w:p>
          <w:p w:rsidR="00BC29DA" w:rsidRPr="00BC29DA" w:rsidRDefault="00BC29DA" w:rsidP="00BC29DA">
            <w:pPr>
              <w:tabs>
                <w:tab w:val="left" w:pos="1182"/>
              </w:tabs>
              <w:rPr>
                <w:sz w:val="10"/>
                <w:szCs w:val="10"/>
                <w:lang w:val="mt-MT"/>
              </w:rPr>
            </w:pPr>
          </w:p>
          <w:p w:rsidR="00BC29DA" w:rsidRDefault="006E6EDA" w:rsidP="00BC29DA">
            <w:pPr>
              <w:tabs>
                <w:tab w:val="left" w:pos="1182"/>
              </w:tabs>
              <w:rPr>
                <w:lang w:val="mt-MT"/>
              </w:rPr>
            </w:pPr>
            <w:r>
              <w:rPr>
                <w:lang w:val="mt-MT"/>
              </w:rPr>
              <w:fldChar w:fldCharType="begin">
                <w:ffData>
                  <w:name w:val="Text1"/>
                  <w:enabled/>
                  <w:calcOnExit w:val="0"/>
                  <w:textInput/>
                </w:ffData>
              </w:fldChar>
            </w:r>
            <w:r w:rsidR="00BC29DA">
              <w:rPr>
                <w:lang w:val="mt-MT"/>
              </w:rPr>
              <w:instrText xml:space="preserve"> FORMTEXT </w:instrText>
            </w:r>
            <w:r>
              <w:rPr>
                <w:lang w:val="mt-MT"/>
              </w:rPr>
            </w:r>
            <w:r>
              <w:rPr>
                <w:lang w:val="mt-MT"/>
              </w:rPr>
              <w:fldChar w:fldCharType="separate"/>
            </w:r>
            <w:r w:rsidR="00BC29DA">
              <w:rPr>
                <w:noProof/>
                <w:lang w:val="mt-MT"/>
              </w:rPr>
              <w:t> </w:t>
            </w:r>
            <w:r w:rsidR="00BC29DA">
              <w:rPr>
                <w:noProof/>
                <w:lang w:val="mt-MT"/>
              </w:rPr>
              <w:t> </w:t>
            </w:r>
            <w:r w:rsidR="00BC29DA">
              <w:rPr>
                <w:noProof/>
                <w:lang w:val="mt-MT"/>
              </w:rPr>
              <w:t> </w:t>
            </w:r>
            <w:r w:rsidR="00BC29DA">
              <w:rPr>
                <w:noProof/>
                <w:lang w:val="mt-MT"/>
              </w:rPr>
              <w:t> </w:t>
            </w:r>
            <w:r w:rsidR="00BC29DA">
              <w:rPr>
                <w:noProof/>
                <w:lang w:val="mt-MT"/>
              </w:rPr>
              <w:t> </w:t>
            </w:r>
            <w:r>
              <w:rPr>
                <w:lang w:val="mt-MT"/>
              </w:rPr>
              <w:fldChar w:fldCharType="end"/>
            </w:r>
          </w:p>
          <w:p w:rsidR="00BC29DA" w:rsidRDefault="00BC29DA" w:rsidP="00BC29DA">
            <w:pPr>
              <w:tabs>
                <w:tab w:val="left" w:pos="1182"/>
              </w:tabs>
              <w:rPr>
                <w:sz w:val="10"/>
                <w:szCs w:val="10"/>
                <w:lang w:val="mt-MT"/>
              </w:rPr>
            </w:pPr>
          </w:p>
          <w:p w:rsidR="00BC29DA" w:rsidRPr="00BC29DA" w:rsidRDefault="00BC29DA" w:rsidP="00BC29DA">
            <w:pPr>
              <w:tabs>
                <w:tab w:val="left" w:pos="1182"/>
              </w:tabs>
              <w:rPr>
                <w:sz w:val="10"/>
                <w:szCs w:val="10"/>
                <w:lang w:val="mt-MT"/>
              </w:rPr>
            </w:pPr>
          </w:p>
          <w:p w:rsidR="00B07072" w:rsidRPr="00BC29DA" w:rsidRDefault="006E6EDA" w:rsidP="00BC29DA">
            <w:pPr>
              <w:tabs>
                <w:tab w:val="left" w:pos="1182"/>
              </w:tabs>
              <w:rPr>
                <w:lang w:val="mt-MT"/>
              </w:rPr>
            </w:pPr>
            <w:r>
              <w:rPr>
                <w:lang w:val="mt-MT"/>
              </w:rPr>
              <w:fldChar w:fldCharType="begin">
                <w:ffData>
                  <w:name w:val="Text1"/>
                  <w:enabled/>
                  <w:calcOnExit w:val="0"/>
                  <w:textInput/>
                </w:ffData>
              </w:fldChar>
            </w:r>
            <w:r w:rsidR="00BC29DA">
              <w:rPr>
                <w:lang w:val="mt-MT"/>
              </w:rPr>
              <w:instrText xml:space="preserve"> FORMTEXT </w:instrText>
            </w:r>
            <w:r>
              <w:rPr>
                <w:lang w:val="mt-MT"/>
              </w:rPr>
            </w:r>
            <w:r>
              <w:rPr>
                <w:lang w:val="mt-MT"/>
              </w:rPr>
              <w:fldChar w:fldCharType="separate"/>
            </w:r>
            <w:r w:rsidR="00BC29DA">
              <w:rPr>
                <w:noProof/>
                <w:lang w:val="mt-MT"/>
              </w:rPr>
              <w:t> </w:t>
            </w:r>
            <w:r w:rsidR="00BC29DA">
              <w:rPr>
                <w:noProof/>
                <w:lang w:val="mt-MT"/>
              </w:rPr>
              <w:t> </w:t>
            </w:r>
            <w:r w:rsidR="00BC29DA">
              <w:rPr>
                <w:noProof/>
                <w:lang w:val="mt-MT"/>
              </w:rPr>
              <w:t> </w:t>
            </w:r>
            <w:r w:rsidR="00BC29DA">
              <w:rPr>
                <w:noProof/>
                <w:lang w:val="mt-MT"/>
              </w:rPr>
              <w:t> </w:t>
            </w:r>
            <w:r w:rsidR="00BC29DA">
              <w:rPr>
                <w:noProof/>
                <w:lang w:val="mt-MT"/>
              </w:rPr>
              <w:t> </w:t>
            </w:r>
            <w:r>
              <w:rPr>
                <w:lang w:val="mt-MT"/>
              </w:rPr>
              <w:fldChar w:fldCharType="end"/>
            </w:r>
          </w:p>
        </w:tc>
      </w:tr>
      <w:tr w:rsidR="00B07072" w:rsidRPr="008D64A8" w:rsidTr="00BC29DA">
        <w:trPr>
          <w:trHeight w:val="540"/>
        </w:trPr>
        <w:tc>
          <w:tcPr>
            <w:tcW w:w="3227" w:type="dxa"/>
            <w:shd w:val="clear" w:color="auto" w:fill="F2F2F2" w:themeFill="background1" w:themeFillShade="F2"/>
            <w:vAlign w:val="center"/>
          </w:tcPr>
          <w:p w:rsidR="00B07072" w:rsidRPr="00BC29DA" w:rsidRDefault="00B07072" w:rsidP="00BC29DA">
            <w:pPr>
              <w:rPr>
                <w:rFonts w:asciiTheme="minorHAnsi" w:hAnsiTheme="minorHAnsi"/>
                <w:b/>
                <w:i/>
                <w:sz w:val="20"/>
                <w:szCs w:val="20"/>
                <w:lang w:val="mt-MT"/>
              </w:rPr>
            </w:pPr>
            <w:r w:rsidRPr="00BC29DA">
              <w:rPr>
                <w:rFonts w:asciiTheme="minorHAnsi" w:hAnsiTheme="minorHAnsi"/>
                <w:b/>
                <w:sz w:val="20"/>
                <w:szCs w:val="20"/>
                <w:lang w:val="mt-MT"/>
              </w:rPr>
              <w:t>Total Costs</w:t>
            </w:r>
            <w:r w:rsidR="0039072F" w:rsidRPr="00BC29DA">
              <w:rPr>
                <w:rFonts w:asciiTheme="minorHAnsi" w:hAnsiTheme="minorHAnsi"/>
                <w:b/>
                <w:sz w:val="20"/>
                <w:szCs w:val="20"/>
                <w:lang w:val="mt-MT"/>
              </w:rPr>
              <w:t xml:space="preserve"> /</w:t>
            </w:r>
            <w:r w:rsidR="0039072F" w:rsidRPr="00BC29DA">
              <w:rPr>
                <w:rFonts w:asciiTheme="minorHAnsi" w:hAnsiTheme="minorHAnsi"/>
                <w:b/>
                <w:i/>
                <w:sz w:val="20"/>
                <w:szCs w:val="20"/>
                <w:lang w:val="mt-MT"/>
              </w:rPr>
              <w:t xml:space="preserve"> Spejjeż Totali</w:t>
            </w:r>
          </w:p>
        </w:tc>
        <w:tc>
          <w:tcPr>
            <w:tcW w:w="2126" w:type="dxa"/>
            <w:vAlign w:val="center"/>
          </w:tcPr>
          <w:p w:rsidR="00B07072" w:rsidRPr="00BC29DA" w:rsidRDefault="006E6EDA" w:rsidP="00BC29DA">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2126" w:type="dxa"/>
            <w:vAlign w:val="center"/>
          </w:tcPr>
          <w:p w:rsidR="00B07072" w:rsidRPr="00BC29DA" w:rsidRDefault="006E6EDA" w:rsidP="00BC29DA">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2127" w:type="dxa"/>
            <w:vAlign w:val="center"/>
          </w:tcPr>
          <w:p w:rsidR="00B07072" w:rsidRPr="00BC29DA" w:rsidRDefault="006E6EDA" w:rsidP="00BC29DA">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r>
      <w:tr w:rsidR="00B07072" w:rsidRPr="008D64A8" w:rsidTr="00BC29DA">
        <w:tc>
          <w:tcPr>
            <w:tcW w:w="3227" w:type="dxa"/>
            <w:shd w:val="clear" w:color="auto" w:fill="F2F2F2" w:themeFill="background1" w:themeFillShade="F2"/>
            <w:vAlign w:val="center"/>
          </w:tcPr>
          <w:p w:rsidR="00B07072" w:rsidRPr="00431CC4" w:rsidRDefault="00B07072" w:rsidP="00BC29DA">
            <w:pPr>
              <w:rPr>
                <w:rFonts w:asciiTheme="minorHAnsi" w:hAnsiTheme="minorHAnsi"/>
                <w:sz w:val="20"/>
                <w:szCs w:val="20"/>
                <w:lang w:val="mt-MT"/>
              </w:rPr>
            </w:pPr>
            <w:r w:rsidRPr="00431CC4">
              <w:rPr>
                <w:rFonts w:asciiTheme="minorHAnsi" w:hAnsiTheme="minorHAnsi"/>
                <w:sz w:val="20"/>
                <w:szCs w:val="20"/>
                <w:lang w:val="mt-MT"/>
              </w:rPr>
              <w:t>Net Profit/(Loss) before Tax</w:t>
            </w:r>
          </w:p>
          <w:p w:rsidR="00B07072" w:rsidRPr="00BC29DA" w:rsidRDefault="00BC29DA" w:rsidP="00BC29DA">
            <w:pPr>
              <w:rPr>
                <w:rFonts w:asciiTheme="minorHAnsi" w:hAnsiTheme="minorHAnsi"/>
                <w:i/>
                <w:sz w:val="20"/>
                <w:szCs w:val="20"/>
                <w:lang w:val="mt-MT"/>
              </w:rPr>
            </w:pPr>
            <w:r w:rsidRPr="00BC29DA">
              <w:rPr>
                <w:rFonts w:asciiTheme="minorHAnsi" w:hAnsiTheme="minorHAnsi"/>
                <w:i/>
                <w:sz w:val="20"/>
                <w:szCs w:val="20"/>
                <w:lang w:val="mt-MT"/>
              </w:rPr>
              <w:t>Qlieg</w:t>
            </w:r>
            <w:r w:rsidRPr="00BC29DA">
              <w:rPr>
                <w:rFonts w:ascii="Calibri" w:hAnsi="Calibri" w:cs="Calibri"/>
                <w:i/>
                <w:sz w:val="20"/>
                <w:szCs w:val="20"/>
                <w:lang w:val="mt-MT"/>
              </w:rPr>
              <w:t>ħ</w:t>
            </w:r>
            <w:r w:rsidRPr="00BC29DA">
              <w:rPr>
                <w:rFonts w:asciiTheme="minorHAnsi" w:hAnsiTheme="minorHAnsi"/>
                <w:i/>
                <w:sz w:val="20"/>
                <w:szCs w:val="20"/>
                <w:lang w:val="mt-MT"/>
              </w:rPr>
              <w:t>/Telf Nett qabel it-Taxxa</w:t>
            </w:r>
          </w:p>
        </w:tc>
        <w:tc>
          <w:tcPr>
            <w:tcW w:w="2126" w:type="dxa"/>
            <w:vAlign w:val="center"/>
          </w:tcPr>
          <w:p w:rsidR="00B07072" w:rsidRPr="00BC29DA" w:rsidRDefault="006E6EDA" w:rsidP="00BC29DA">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2126" w:type="dxa"/>
            <w:vAlign w:val="center"/>
          </w:tcPr>
          <w:p w:rsidR="00B07072" w:rsidRPr="00BC29DA" w:rsidRDefault="006E6EDA" w:rsidP="00BC29DA">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2127" w:type="dxa"/>
            <w:vAlign w:val="center"/>
          </w:tcPr>
          <w:p w:rsidR="00B07072" w:rsidRPr="00BC29DA" w:rsidRDefault="006E6EDA" w:rsidP="00BC29DA">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r>
      <w:tr w:rsidR="00B07072" w:rsidRPr="008D64A8" w:rsidTr="00BC29DA">
        <w:tc>
          <w:tcPr>
            <w:tcW w:w="3227" w:type="dxa"/>
            <w:shd w:val="clear" w:color="auto" w:fill="F2F2F2" w:themeFill="background1" w:themeFillShade="F2"/>
            <w:vAlign w:val="center"/>
          </w:tcPr>
          <w:p w:rsidR="00B07072" w:rsidRPr="00431CC4" w:rsidRDefault="00B07072" w:rsidP="00BC29DA">
            <w:pPr>
              <w:rPr>
                <w:rFonts w:asciiTheme="minorHAnsi" w:hAnsiTheme="minorHAnsi"/>
                <w:sz w:val="20"/>
                <w:szCs w:val="20"/>
                <w:lang w:val="mt-MT"/>
              </w:rPr>
            </w:pPr>
            <w:r w:rsidRPr="00431CC4">
              <w:rPr>
                <w:rFonts w:asciiTheme="minorHAnsi" w:hAnsiTheme="minorHAnsi"/>
                <w:sz w:val="20"/>
                <w:szCs w:val="20"/>
                <w:lang w:val="mt-MT"/>
              </w:rPr>
              <w:t>Tax</w:t>
            </w:r>
          </w:p>
          <w:p w:rsidR="00B07072" w:rsidRPr="00BC29DA" w:rsidRDefault="00BC29DA" w:rsidP="00BC29DA">
            <w:pPr>
              <w:rPr>
                <w:rFonts w:asciiTheme="minorHAnsi" w:hAnsiTheme="minorHAnsi"/>
                <w:i/>
                <w:sz w:val="20"/>
                <w:szCs w:val="20"/>
                <w:lang w:val="mt-MT"/>
              </w:rPr>
            </w:pPr>
            <w:r w:rsidRPr="00BC29DA">
              <w:rPr>
                <w:rFonts w:asciiTheme="minorHAnsi" w:hAnsiTheme="minorHAnsi"/>
                <w:i/>
                <w:sz w:val="20"/>
                <w:szCs w:val="20"/>
                <w:lang w:val="mt-MT"/>
              </w:rPr>
              <w:t>Taxxa</w:t>
            </w:r>
          </w:p>
        </w:tc>
        <w:tc>
          <w:tcPr>
            <w:tcW w:w="2126" w:type="dxa"/>
            <w:vAlign w:val="center"/>
          </w:tcPr>
          <w:p w:rsidR="00B07072" w:rsidRPr="00BC29DA" w:rsidRDefault="006E6EDA" w:rsidP="00BC29DA">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2126" w:type="dxa"/>
            <w:vAlign w:val="center"/>
          </w:tcPr>
          <w:p w:rsidR="00B07072" w:rsidRPr="00BC29DA" w:rsidRDefault="006E6EDA" w:rsidP="00BC29DA">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2127" w:type="dxa"/>
            <w:vAlign w:val="center"/>
          </w:tcPr>
          <w:p w:rsidR="00B07072" w:rsidRPr="00BC29DA" w:rsidRDefault="006E6EDA" w:rsidP="00BC29DA">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r>
      <w:tr w:rsidR="00B07072" w:rsidRPr="008B3773" w:rsidTr="00BC29DA">
        <w:tc>
          <w:tcPr>
            <w:tcW w:w="3227" w:type="dxa"/>
            <w:shd w:val="clear" w:color="auto" w:fill="F2F2F2" w:themeFill="background1" w:themeFillShade="F2"/>
            <w:vAlign w:val="center"/>
          </w:tcPr>
          <w:p w:rsidR="00B07072" w:rsidRPr="00431CC4" w:rsidRDefault="00B07072" w:rsidP="00BC29DA">
            <w:pPr>
              <w:rPr>
                <w:rFonts w:asciiTheme="minorHAnsi" w:hAnsiTheme="minorHAnsi"/>
                <w:sz w:val="20"/>
                <w:szCs w:val="20"/>
                <w:lang w:val="mt-MT"/>
              </w:rPr>
            </w:pPr>
            <w:r w:rsidRPr="00431CC4">
              <w:rPr>
                <w:rFonts w:asciiTheme="minorHAnsi" w:hAnsiTheme="minorHAnsi"/>
                <w:sz w:val="20"/>
                <w:szCs w:val="20"/>
                <w:lang w:val="mt-MT"/>
              </w:rPr>
              <w:t>Profit / (Loss) after tax</w:t>
            </w:r>
          </w:p>
          <w:p w:rsidR="00B07072" w:rsidRPr="00BC29DA" w:rsidRDefault="00BC29DA" w:rsidP="00BC29DA">
            <w:pPr>
              <w:rPr>
                <w:rFonts w:asciiTheme="minorHAnsi" w:hAnsiTheme="minorHAnsi"/>
                <w:i/>
                <w:sz w:val="20"/>
                <w:szCs w:val="20"/>
                <w:lang w:val="mt-MT"/>
              </w:rPr>
            </w:pPr>
            <w:r w:rsidRPr="00BC29DA">
              <w:rPr>
                <w:rFonts w:asciiTheme="minorHAnsi" w:hAnsiTheme="minorHAnsi"/>
                <w:i/>
                <w:sz w:val="20"/>
                <w:szCs w:val="20"/>
                <w:lang w:val="mt-MT"/>
              </w:rPr>
              <w:t>Qlieg</w:t>
            </w:r>
            <w:r w:rsidRPr="00BC29DA">
              <w:rPr>
                <w:rFonts w:ascii="Calibri" w:hAnsi="Calibri" w:cs="Calibri"/>
                <w:i/>
                <w:sz w:val="20"/>
                <w:szCs w:val="20"/>
                <w:lang w:val="mt-MT"/>
              </w:rPr>
              <w:t>ħ</w:t>
            </w:r>
            <w:r w:rsidRPr="00BC29DA">
              <w:rPr>
                <w:rFonts w:asciiTheme="minorHAnsi" w:hAnsiTheme="minorHAnsi"/>
                <w:i/>
                <w:sz w:val="20"/>
                <w:szCs w:val="20"/>
                <w:lang w:val="mt-MT"/>
              </w:rPr>
              <w:t xml:space="preserve"> / Telf wara t-Taxxa</w:t>
            </w:r>
          </w:p>
        </w:tc>
        <w:tc>
          <w:tcPr>
            <w:tcW w:w="2126" w:type="dxa"/>
            <w:vAlign w:val="center"/>
          </w:tcPr>
          <w:p w:rsidR="00B07072" w:rsidRPr="00BC29DA" w:rsidRDefault="006E6EDA" w:rsidP="00BC29DA">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2126" w:type="dxa"/>
            <w:vAlign w:val="center"/>
          </w:tcPr>
          <w:p w:rsidR="00B07072" w:rsidRPr="00BC29DA" w:rsidRDefault="006E6EDA" w:rsidP="00BC29DA">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c>
          <w:tcPr>
            <w:tcW w:w="2127" w:type="dxa"/>
            <w:vAlign w:val="center"/>
          </w:tcPr>
          <w:p w:rsidR="00B07072" w:rsidRPr="00BC29DA" w:rsidRDefault="006E6EDA" w:rsidP="00BC29DA">
            <w:pPr>
              <w:tabs>
                <w:tab w:val="left" w:pos="1182"/>
              </w:tabs>
              <w:rPr>
                <w:rFonts w:asciiTheme="minorHAnsi" w:hAnsiTheme="minorHAnsi" w:cs="Arial"/>
                <w:b/>
              </w:rPr>
            </w:pPr>
            <w:r>
              <w:rPr>
                <w:lang w:val="mt-MT"/>
              </w:rPr>
              <w:fldChar w:fldCharType="begin">
                <w:ffData>
                  <w:name w:val="Text1"/>
                  <w:enabled/>
                  <w:calcOnExit w:val="0"/>
                  <w:textInput/>
                </w:ffData>
              </w:fldChar>
            </w:r>
            <w:r w:rsidR="00B07072">
              <w:rPr>
                <w:lang w:val="mt-MT"/>
              </w:rPr>
              <w:instrText xml:space="preserve"> FORMTEXT </w:instrText>
            </w:r>
            <w:r>
              <w:rPr>
                <w:lang w:val="mt-MT"/>
              </w:rPr>
            </w:r>
            <w:r>
              <w:rPr>
                <w:lang w:val="mt-MT"/>
              </w:rPr>
              <w:fldChar w:fldCharType="separate"/>
            </w:r>
            <w:r w:rsidR="00B07072">
              <w:rPr>
                <w:noProof/>
                <w:lang w:val="mt-MT"/>
              </w:rPr>
              <w:t> </w:t>
            </w:r>
            <w:r w:rsidR="00B07072">
              <w:rPr>
                <w:noProof/>
                <w:lang w:val="mt-MT"/>
              </w:rPr>
              <w:t> </w:t>
            </w:r>
            <w:r w:rsidR="00B07072">
              <w:rPr>
                <w:noProof/>
                <w:lang w:val="mt-MT"/>
              </w:rPr>
              <w:t> </w:t>
            </w:r>
            <w:r w:rsidR="00B07072">
              <w:rPr>
                <w:noProof/>
                <w:lang w:val="mt-MT"/>
              </w:rPr>
              <w:t> </w:t>
            </w:r>
            <w:r w:rsidR="00B07072">
              <w:rPr>
                <w:noProof/>
                <w:lang w:val="mt-MT"/>
              </w:rPr>
              <w:t> </w:t>
            </w:r>
            <w:r>
              <w:rPr>
                <w:lang w:val="mt-MT"/>
              </w:rPr>
              <w:fldChar w:fldCharType="end"/>
            </w:r>
          </w:p>
        </w:tc>
      </w:tr>
    </w:tbl>
    <w:p w:rsidR="00121C49" w:rsidRDefault="00121C49" w:rsidP="00431CC4">
      <w:pPr>
        <w:rPr>
          <w:rFonts w:asciiTheme="minorHAnsi" w:hAnsiTheme="minorHAnsi"/>
          <w:b/>
          <w:color w:val="00B0F0"/>
          <w:sz w:val="36"/>
          <w:szCs w:val="36"/>
        </w:rPr>
      </w:pPr>
    </w:p>
    <w:p w:rsidR="003B4301" w:rsidRDefault="003B4301">
      <w:pPr>
        <w:spacing w:after="200" w:line="276" w:lineRule="auto"/>
        <w:rPr>
          <w:rFonts w:asciiTheme="minorHAnsi" w:hAnsiTheme="minorHAnsi"/>
          <w:b/>
          <w:color w:val="00B0F0"/>
          <w:sz w:val="36"/>
          <w:szCs w:val="36"/>
          <w:lang w:val="mt-MT"/>
        </w:rPr>
      </w:pPr>
      <w:r>
        <w:rPr>
          <w:rFonts w:asciiTheme="minorHAnsi" w:hAnsiTheme="minorHAnsi"/>
          <w:b/>
          <w:color w:val="00B0F0"/>
          <w:sz w:val="36"/>
          <w:szCs w:val="36"/>
          <w:lang w:val="mt-MT"/>
        </w:rPr>
        <w:br w:type="page"/>
      </w:r>
    </w:p>
    <w:p w:rsidR="00431CC4" w:rsidRDefault="00431CC4" w:rsidP="00431CC4">
      <w:pPr>
        <w:rPr>
          <w:rFonts w:asciiTheme="minorHAnsi" w:hAnsiTheme="minorHAnsi"/>
          <w:b/>
          <w:color w:val="00B0F0"/>
          <w:sz w:val="36"/>
          <w:szCs w:val="36"/>
          <w:lang w:val="mt-MT"/>
        </w:rPr>
      </w:pPr>
      <w:r w:rsidRPr="00FF3A55">
        <w:rPr>
          <w:rFonts w:asciiTheme="minorHAnsi" w:hAnsiTheme="minorHAnsi"/>
          <w:b/>
          <w:color w:val="00B0F0"/>
          <w:sz w:val="36"/>
          <w:szCs w:val="36"/>
          <w:lang w:val="mt-MT"/>
        </w:rPr>
        <w:lastRenderedPageBreak/>
        <w:t xml:space="preserve">Section </w:t>
      </w:r>
      <w:r w:rsidR="00CF535A">
        <w:rPr>
          <w:rFonts w:asciiTheme="minorHAnsi" w:hAnsiTheme="minorHAnsi"/>
          <w:b/>
          <w:color w:val="00B0F0"/>
          <w:sz w:val="36"/>
          <w:szCs w:val="36"/>
          <w:lang w:val="mt-MT"/>
        </w:rPr>
        <w:t>F</w:t>
      </w:r>
      <w:r w:rsidRPr="00FF3A55">
        <w:rPr>
          <w:rFonts w:asciiTheme="minorHAnsi" w:hAnsiTheme="minorHAnsi"/>
          <w:b/>
          <w:color w:val="00B0F0"/>
          <w:sz w:val="36"/>
          <w:szCs w:val="36"/>
          <w:lang w:val="mt-MT"/>
        </w:rPr>
        <w:t xml:space="preserve">: </w:t>
      </w:r>
      <w:r>
        <w:rPr>
          <w:rFonts w:asciiTheme="minorHAnsi" w:hAnsiTheme="minorHAnsi"/>
          <w:b/>
          <w:color w:val="00B0F0"/>
          <w:sz w:val="36"/>
          <w:szCs w:val="36"/>
          <w:lang w:val="mt-MT"/>
        </w:rPr>
        <w:t>Declar</w:t>
      </w:r>
      <w:r w:rsidR="00073055">
        <w:rPr>
          <w:rFonts w:asciiTheme="minorHAnsi" w:hAnsiTheme="minorHAnsi"/>
          <w:b/>
          <w:color w:val="00B0F0"/>
          <w:sz w:val="36"/>
          <w:szCs w:val="36"/>
          <w:lang w:val="mt-MT"/>
        </w:rPr>
        <w:t>a</w:t>
      </w:r>
      <w:r>
        <w:rPr>
          <w:rFonts w:asciiTheme="minorHAnsi" w:hAnsiTheme="minorHAnsi"/>
          <w:b/>
          <w:color w:val="00B0F0"/>
          <w:sz w:val="36"/>
          <w:szCs w:val="36"/>
          <w:lang w:val="mt-MT"/>
        </w:rPr>
        <w:t>tions</w:t>
      </w:r>
      <w:r w:rsidR="00DE7B3C">
        <w:rPr>
          <w:rFonts w:asciiTheme="minorHAnsi" w:hAnsiTheme="minorHAnsi"/>
          <w:b/>
          <w:color w:val="00B0F0"/>
          <w:sz w:val="36"/>
          <w:szCs w:val="36"/>
          <w:lang w:val="mt-MT"/>
        </w:rPr>
        <w:br/>
      </w:r>
      <w:r w:rsidR="00DE7B3C" w:rsidRPr="00DE7B3C">
        <w:rPr>
          <w:rFonts w:asciiTheme="minorHAnsi" w:hAnsiTheme="minorHAnsi"/>
          <w:b/>
          <w:i/>
          <w:color w:val="00B0F0"/>
          <w:sz w:val="36"/>
          <w:szCs w:val="36"/>
          <w:lang w:val="mt-MT"/>
        </w:rPr>
        <w:t xml:space="preserve">Taqsima </w:t>
      </w:r>
      <w:r w:rsidR="00CF535A">
        <w:rPr>
          <w:rFonts w:asciiTheme="minorHAnsi" w:hAnsiTheme="minorHAnsi"/>
          <w:b/>
          <w:i/>
          <w:color w:val="00B0F0"/>
          <w:sz w:val="36"/>
          <w:szCs w:val="36"/>
          <w:lang w:val="mt-MT"/>
        </w:rPr>
        <w:t>F</w:t>
      </w:r>
      <w:r w:rsidR="00DE7B3C" w:rsidRPr="00DE7B3C">
        <w:rPr>
          <w:rFonts w:asciiTheme="minorHAnsi" w:hAnsiTheme="minorHAnsi"/>
          <w:b/>
          <w:i/>
          <w:color w:val="00B0F0"/>
          <w:sz w:val="36"/>
          <w:szCs w:val="36"/>
          <w:lang w:val="mt-MT"/>
        </w:rPr>
        <w:t>: Dikjarazzjonijiet</w:t>
      </w:r>
    </w:p>
    <w:p w:rsidR="00431CC4" w:rsidRDefault="00431CC4" w:rsidP="00431CC4">
      <w:pPr>
        <w:rPr>
          <w:rFonts w:asciiTheme="minorHAnsi" w:hAnsiTheme="minorHAnsi"/>
          <w:b/>
          <w:color w:val="00B0F0"/>
          <w:sz w:val="36"/>
          <w:szCs w:val="36"/>
          <w:lang w:val="mt-MT"/>
        </w:rPr>
      </w:pPr>
    </w:p>
    <w:p w:rsidR="00431CC4" w:rsidRPr="00431CC4" w:rsidRDefault="00431CC4" w:rsidP="00431CC4">
      <w:pPr>
        <w:rPr>
          <w:rFonts w:asciiTheme="minorHAnsi" w:hAnsiTheme="minorHAnsi"/>
          <w:b/>
          <w:color w:val="000000" w:themeColor="text1"/>
          <w:sz w:val="22"/>
          <w:szCs w:val="22"/>
          <w:lang w:val="mt-MT"/>
        </w:rPr>
      </w:pPr>
      <w:r w:rsidRPr="00431CC4">
        <w:rPr>
          <w:rFonts w:asciiTheme="minorHAnsi" w:hAnsiTheme="minorHAnsi"/>
          <w:b/>
          <w:color w:val="000000" w:themeColor="text1"/>
          <w:sz w:val="22"/>
          <w:szCs w:val="22"/>
          <w:lang w:val="mt-MT"/>
        </w:rPr>
        <w:t>Arrears</w:t>
      </w:r>
      <w:r w:rsidR="00DE7B3C">
        <w:rPr>
          <w:rFonts w:asciiTheme="minorHAnsi" w:hAnsiTheme="minorHAnsi"/>
          <w:b/>
          <w:color w:val="000000" w:themeColor="text1"/>
          <w:sz w:val="22"/>
          <w:szCs w:val="22"/>
          <w:lang w:val="mt-MT"/>
        </w:rPr>
        <w:t xml:space="preserve"> / </w:t>
      </w:r>
      <w:r w:rsidR="00DE7B3C" w:rsidRPr="00DE7B3C">
        <w:rPr>
          <w:rFonts w:asciiTheme="minorHAnsi" w:hAnsiTheme="minorHAnsi"/>
          <w:b/>
          <w:i/>
          <w:color w:val="000000" w:themeColor="text1"/>
          <w:sz w:val="22"/>
          <w:szCs w:val="22"/>
          <w:lang w:val="mt-MT"/>
        </w:rPr>
        <w:t>Arretrati</w:t>
      </w:r>
    </w:p>
    <w:p w:rsidR="00431CC4" w:rsidRPr="00431CC4" w:rsidRDefault="00431CC4" w:rsidP="00431CC4">
      <w:pPr>
        <w:rPr>
          <w:rFonts w:asciiTheme="minorHAnsi" w:hAnsiTheme="minorHAnsi"/>
          <w:b/>
          <w:color w:val="000000" w:themeColor="text1"/>
          <w:sz w:val="22"/>
          <w:szCs w:val="22"/>
          <w:lang w:val="mt-MT"/>
        </w:rPr>
      </w:pPr>
    </w:p>
    <w:p w:rsidR="00431CC4" w:rsidRDefault="006E6EDA" w:rsidP="00431CC4">
      <w:pPr>
        <w:ind w:left="720" w:hanging="720"/>
        <w:rPr>
          <w:rFonts w:asciiTheme="minorHAnsi" w:hAnsiTheme="minorHAnsi"/>
          <w:sz w:val="22"/>
          <w:szCs w:val="22"/>
          <w:lang w:val="mt-MT"/>
        </w:rPr>
      </w:pPr>
      <w:r w:rsidRPr="00431CC4">
        <w:rPr>
          <w:rFonts w:asciiTheme="minorHAnsi" w:hAnsiTheme="minorHAnsi"/>
          <w:sz w:val="22"/>
          <w:szCs w:val="22"/>
          <w:lang w:val="mt-MT"/>
        </w:rPr>
        <w:fldChar w:fldCharType="begin">
          <w:ffData>
            <w:name w:val="Check2"/>
            <w:enabled/>
            <w:calcOnExit w:val="0"/>
            <w:checkBox>
              <w:sizeAuto/>
              <w:default w:val="0"/>
            </w:checkBox>
          </w:ffData>
        </w:fldChar>
      </w:r>
      <w:bookmarkStart w:id="1" w:name="Check2"/>
      <w:r w:rsidR="00431CC4" w:rsidRPr="00431CC4">
        <w:rPr>
          <w:rFonts w:asciiTheme="minorHAnsi" w:hAnsiTheme="minorHAnsi"/>
          <w:sz w:val="22"/>
          <w:szCs w:val="22"/>
          <w:lang w:val="mt-MT"/>
        </w:rPr>
        <w:instrText xml:space="preserve"> FORMCHECKBOX </w:instrText>
      </w:r>
      <w:r>
        <w:rPr>
          <w:rFonts w:asciiTheme="minorHAnsi" w:hAnsiTheme="minorHAnsi"/>
          <w:sz w:val="22"/>
          <w:szCs w:val="22"/>
          <w:lang w:val="mt-MT"/>
        </w:rPr>
      </w:r>
      <w:r>
        <w:rPr>
          <w:rFonts w:asciiTheme="minorHAnsi" w:hAnsiTheme="minorHAnsi"/>
          <w:sz w:val="22"/>
          <w:szCs w:val="22"/>
          <w:lang w:val="mt-MT"/>
        </w:rPr>
        <w:fldChar w:fldCharType="separate"/>
      </w:r>
      <w:r w:rsidRPr="00431CC4">
        <w:rPr>
          <w:rFonts w:asciiTheme="minorHAnsi" w:hAnsiTheme="minorHAnsi"/>
          <w:sz w:val="22"/>
          <w:szCs w:val="22"/>
          <w:lang w:val="mt-MT"/>
        </w:rPr>
        <w:fldChar w:fldCharType="end"/>
      </w:r>
      <w:bookmarkEnd w:id="1"/>
      <w:r w:rsidR="00431CC4" w:rsidRPr="00431CC4">
        <w:rPr>
          <w:rFonts w:asciiTheme="minorHAnsi" w:hAnsiTheme="minorHAnsi"/>
          <w:sz w:val="22"/>
          <w:szCs w:val="22"/>
          <w:lang w:val="mt-MT"/>
        </w:rPr>
        <w:tab/>
        <w:t xml:space="preserve">I confirm that I do not have arrears with the </w:t>
      </w:r>
      <w:r w:rsidR="00073055">
        <w:rPr>
          <w:rFonts w:asciiTheme="minorHAnsi" w:hAnsiTheme="minorHAnsi"/>
          <w:sz w:val="22"/>
          <w:szCs w:val="22"/>
          <w:lang w:val="mt-MT"/>
        </w:rPr>
        <w:t xml:space="preserve">Inland Revenue Department, VAT </w:t>
      </w:r>
      <w:r w:rsidR="00431CC4" w:rsidRPr="00431CC4">
        <w:rPr>
          <w:rFonts w:asciiTheme="minorHAnsi" w:hAnsiTheme="minorHAnsi"/>
          <w:sz w:val="22"/>
          <w:szCs w:val="22"/>
          <w:lang w:val="mt-MT"/>
        </w:rPr>
        <w:t>Department and Social Security Department</w:t>
      </w:r>
      <w:r w:rsidR="00073055">
        <w:rPr>
          <w:rFonts w:asciiTheme="minorHAnsi" w:hAnsiTheme="minorHAnsi"/>
          <w:sz w:val="22"/>
          <w:szCs w:val="22"/>
          <w:lang w:val="mt-MT"/>
        </w:rPr>
        <w:t xml:space="preserve">. </w:t>
      </w:r>
      <w:r w:rsidR="00DE7B3C">
        <w:rPr>
          <w:rFonts w:asciiTheme="minorHAnsi" w:hAnsiTheme="minorHAnsi"/>
          <w:sz w:val="22"/>
          <w:szCs w:val="22"/>
          <w:lang w:val="mt-MT"/>
        </w:rPr>
        <w:br/>
      </w:r>
      <w:r w:rsidR="00DE7B3C" w:rsidRPr="00DE7B3C">
        <w:rPr>
          <w:rFonts w:asciiTheme="minorHAnsi" w:hAnsiTheme="minorHAnsi"/>
          <w:i/>
          <w:sz w:val="22"/>
          <w:szCs w:val="22"/>
          <w:lang w:val="mt-MT"/>
        </w:rPr>
        <w:t>Nikkonferma li m’għandix arretrati mad-Dipartiment tat-Taxxi Interni, Dipartiment tal-VAT u Dipartiment tas-Sigurtà Soċjali</w:t>
      </w:r>
      <w:r w:rsidR="00DE7B3C">
        <w:rPr>
          <w:rFonts w:ascii="Arial" w:hAnsi="Arial" w:cs="Arial"/>
          <w:color w:val="222222"/>
          <w:lang w:val="mt-MT"/>
        </w:rPr>
        <w:t>.</w:t>
      </w:r>
    </w:p>
    <w:p w:rsidR="00073055" w:rsidRDefault="00073055" w:rsidP="00431CC4">
      <w:pPr>
        <w:ind w:left="720" w:hanging="720"/>
        <w:rPr>
          <w:rFonts w:asciiTheme="minorHAnsi" w:hAnsiTheme="minorHAnsi"/>
          <w:sz w:val="22"/>
          <w:szCs w:val="22"/>
          <w:lang w:val="mt-MT"/>
        </w:rPr>
      </w:pPr>
    </w:p>
    <w:p w:rsidR="00073055" w:rsidRPr="00073055" w:rsidRDefault="00073055" w:rsidP="00431CC4">
      <w:pPr>
        <w:ind w:left="720" w:hanging="720"/>
        <w:rPr>
          <w:rFonts w:asciiTheme="minorHAnsi" w:hAnsiTheme="minorHAnsi"/>
          <w:i/>
          <w:sz w:val="22"/>
          <w:szCs w:val="22"/>
          <w:lang w:val="mt-MT"/>
        </w:rPr>
      </w:pPr>
      <w:r w:rsidRPr="00073055">
        <w:rPr>
          <w:rFonts w:asciiTheme="minorHAnsi" w:hAnsiTheme="minorHAnsi"/>
          <w:i/>
          <w:sz w:val="22"/>
          <w:szCs w:val="22"/>
          <w:lang w:val="mt-MT"/>
        </w:rPr>
        <w:t>OR</w:t>
      </w:r>
      <w:r w:rsidR="00DE7B3C">
        <w:rPr>
          <w:rFonts w:asciiTheme="minorHAnsi" w:hAnsiTheme="minorHAnsi"/>
          <w:i/>
          <w:sz w:val="22"/>
          <w:szCs w:val="22"/>
          <w:lang w:val="mt-MT"/>
        </w:rPr>
        <w:t xml:space="preserve"> / JEW</w:t>
      </w:r>
    </w:p>
    <w:p w:rsidR="00073055" w:rsidRDefault="00073055" w:rsidP="00431CC4">
      <w:pPr>
        <w:ind w:left="720" w:hanging="720"/>
        <w:rPr>
          <w:rFonts w:asciiTheme="minorHAnsi" w:hAnsiTheme="minorHAnsi"/>
          <w:sz w:val="22"/>
          <w:szCs w:val="22"/>
          <w:lang w:val="mt-MT"/>
        </w:rPr>
      </w:pPr>
    </w:p>
    <w:p w:rsidR="00073055" w:rsidRDefault="00073055" w:rsidP="00431CC4">
      <w:pPr>
        <w:ind w:left="720" w:hanging="720"/>
        <w:rPr>
          <w:rFonts w:asciiTheme="minorHAnsi" w:hAnsiTheme="minorHAnsi"/>
          <w:sz w:val="22"/>
          <w:szCs w:val="22"/>
          <w:lang w:val="mt-MT"/>
        </w:rPr>
      </w:pPr>
    </w:p>
    <w:p w:rsidR="00F8043A" w:rsidRPr="00C14E29" w:rsidRDefault="006E6EDA" w:rsidP="00C14E29">
      <w:pPr>
        <w:ind w:left="720" w:hanging="720"/>
        <w:rPr>
          <w:rFonts w:asciiTheme="minorHAnsi" w:hAnsiTheme="minorHAnsi"/>
          <w:sz w:val="22"/>
          <w:szCs w:val="22"/>
        </w:rPr>
      </w:pPr>
      <w:r w:rsidRPr="00431CC4">
        <w:rPr>
          <w:rFonts w:asciiTheme="minorHAnsi" w:hAnsiTheme="minorHAnsi"/>
          <w:sz w:val="22"/>
          <w:szCs w:val="22"/>
          <w:lang w:val="mt-MT"/>
        </w:rPr>
        <w:fldChar w:fldCharType="begin">
          <w:ffData>
            <w:name w:val=""/>
            <w:enabled/>
            <w:calcOnExit w:val="0"/>
            <w:checkBox>
              <w:sizeAuto/>
              <w:default w:val="0"/>
            </w:checkBox>
          </w:ffData>
        </w:fldChar>
      </w:r>
      <w:r w:rsidR="00073055" w:rsidRPr="00431CC4">
        <w:rPr>
          <w:rFonts w:asciiTheme="minorHAnsi" w:hAnsiTheme="minorHAnsi"/>
          <w:sz w:val="22"/>
          <w:szCs w:val="22"/>
          <w:lang w:val="mt-MT"/>
        </w:rPr>
        <w:instrText xml:space="preserve"> FORMCHECKBOX </w:instrText>
      </w:r>
      <w:r>
        <w:rPr>
          <w:rFonts w:asciiTheme="minorHAnsi" w:hAnsiTheme="minorHAnsi"/>
          <w:sz w:val="22"/>
          <w:szCs w:val="22"/>
          <w:lang w:val="mt-MT"/>
        </w:rPr>
      </w:r>
      <w:r>
        <w:rPr>
          <w:rFonts w:asciiTheme="minorHAnsi" w:hAnsiTheme="minorHAnsi"/>
          <w:sz w:val="22"/>
          <w:szCs w:val="22"/>
          <w:lang w:val="mt-MT"/>
        </w:rPr>
        <w:fldChar w:fldCharType="separate"/>
      </w:r>
      <w:r w:rsidRPr="00431CC4">
        <w:rPr>
          <w:rFonts w:asciiTheme="minorHAnsi" w:hAnsiTheme="minorHAnsi"/>
          <w:sz w:val="22"/>
          <w:szCs w:val="22"/>
          <w:lang w:val="mt-MT"/>
        </w:rPr>
        <w:fldChar w:fldCharType="end"/>
      </w:r>
      <w:r w:rsidR="00073055" w:rsidRPr="00431CC4">
        <w:rPr>
          <w:rFonts w:asciiTheme="minorHAnsi" w:hAnsiTheme="minorHAnsi"/>
          <w:sz w:val="22"/>
          <w:szCs w:val="22"/>
          <w:lang w:val="mt-MT"/>
        </w:rPr>
        <w:tab/>
        <w:t xml:space="preserve">I confirm that I </w:t>
      </w:r>
      <w:r w:rsidR="00073055">
        <w:rPr>
          <w:rFonts w:asciiTheme="minorHAnsi" w:hAnsiTheme="minorHAnsi"/>
          <w:sz w:val="22"/>
          <w:szCs w:val="22"/>
          <w:lang w:val="mt-MT"/>
        </w:rPr>
        <w:t xml:space="preserve">have a repayment agreement with </w:t>
      </w:r>
      <w:r w:rsidR="00073055" w:rsidRPr="00431CC4">
        <w:rPr>
          <w:rFonts w:asciiTheme="minorHAnsi" w:hAnsiTheme="minorHAnsi"/>
          <w:sz w:val="22"/>
          <w:szCs w:val="22"/>
          <w:lang w:val="mt-MT"/>
        </w:rPr>
        <w:t>the Inland Revenue Department, VAT</w:t>
      </w:r>
      <w:r w:rsidR="00073055" w:rsidRPr="00431CC4">
        <w:rPr>
          <w:rFonts w:asciiTheme="minorHAnsi" w:hAnsiTheme="minorHAnsi"/>
          <w:sz w:val="22"/>
          <w:szCs w:val="22"/>
          <w:lang w:val="mt-MT"/>
        </w:rPr>
        <w:tab/>
        <w:t xml:space="preserve"> Department and Social Security Department</w:t>
      </w:r>
      <w:r w:rsidR="00073055">
        <w:rPr>
          <w:rFonts w:asciiTheme="minorHAnsi" w:hAnsiTheme="minorHAnsi"/>
          <w:sz w:val="22"/>
          <w:szCs w:val="22"/>
          <w:lang w:val="mt-MT"/>
        </w:rPr>
        <w:t xml:space="preserve">. </w:t>
      </w:r>
      <w:r w:rsidR="00DE7B3C">
        <w:rPr>
          <w:rFonts w:asciiTheme="minorHAnsi" w:hAnsiTheme="minorHAnsi"/>
          <w:sz w:val="22"/>
          <w:szCs w:val="22"/>
          <w:lang w:val="mt-MT"/>
        </w:rPr>
        <w:br/>
      </w:r>
      <w:r w:rsidR="00DE7B3C" w:rsidRPr="00DE7B3C">
        <w:rPr>
          <w:rFonts w:asciiTheme="minorHAnsi" w:hAnsiTheme="minorHAnsi"/>
          <w:i/>
          <w:sz w:val="22"/>
          <w:szCs w:val="22"/>
          <w:lang w:val="mt-MT"/>
        </w:rPr>
        <w:t>Nikkonferma li għandi ftehim fuq ħlas</w:t>
      </w:r>
      <w:r w:rsidR="001F3CAC">
        <w:rPr>
          <w:rFonts w:asciiTheme="minorHAnsi" w:hAnsiTheme="minorHAnsi"/>
          <w:i/>
          <w:sz w:val="22"/>
          <w:szCs w:val="22"/>
        </w:rPr>
        <w:t xml:space="preserve"> b’</w:t>
      </w:r>
      <w:r w:rsidR="00DE7B3C" w:rsidRPr="00DE7B3C">
        <w:rPr>
          <w:rFonts w:asciiTheme="minorHAnsi" w:hAnsiTheme="minorHAnsi"/>
          <w:i/>
          <w:sz w:val="22"/>
          <w:szCs w:val="22"/>
          <w:lang w:val="mt-MT"/>
        </w:rPr>
        <w:t xml:space="preserve"> lura mad-Dipartiment tat-Taxxi Interni, Dipartiment tal-VAT u Dipartiment tas-Sigurtà Soċjali.</w:t>
      </w:r>
    </w:p>
    <w:p w:rsidR="00431CC4" w:rsidRPr="00B34EC8" w:rsidRDefault="00431CC4" w:rsidP="00431CC4">
      <w:pPr>
        <w:pStyle w:val="Heading1"/>
        <w:tabs>
          <w:tab w:val="left" w:pos="426"/>
          <w:tab w:val="left" w:pos="1134"/>
        </w:tabs>
        <w:jc w:val="both"/>
        <w:rPr>
          <w:rFonts w:asciiTheme="minorHAnsi" w:hAnsiTheme="minorHAnsi" w:cs="Arial"/>
          <w:noProof/>
          <w:color w:val="00B0F0"/>
          <w:sz w:val="22"/>
          <w:szCs w:val="22"/>
        </w:rPr>
      </w:pPr>
      <w:r w:rsidRPr="00B34EC8">
        <w:rPr>
          <w:rFonts w:asciiTheme="minorHAnsi" w:hAnsiTheme="minorHAnsi" w:cs="Arial"/>
          <w:noProof/>
          <w:color w:val="00B0F0"/>
          <w:sz w:val="22"/>
          <w:szCs w:val="22"/>
        </w:rPr>
        <w:t xml:space="preserve">Personal Data Protection   </w:t>
      </w:r>
      <w:r w:rsidR="00F115D8" w:rsidRPr="00F115D8">
        <w:rPr>
          <w:rFonts w:asciiTheme="minorHAnsi" w:hAnsiTheme="minorHAnsi" w:cs="Arial"/>
          <w:noProof/>
          <w:color w:val="00B0F0"/>
          <w:sz w:val="22"/>
          <w:szCs w:val="22"/>
        </w:rPr>
        <w:t xml:space="preserve">/ </w:t>
      </w:r>
      <w:r w:rsidR="00F115D8" w:rsidRPr="00F115D8">
        <w:rPr>
          <w:rFonts w:asciiTheme="minorHAnsi" w:hAnsiTheme="minorHAnsi" w:cs="Arial"/>
          <w:i/>
          <w:noProof/>
          <w:color w:val="00B0F0"/>
          <w:sz w:val="22"/>
          <w:szCs w:val="22"/>
        </w:rPr>
        <w:t>Protezzjoni tad-Data Personali</w:t>
      </w:r>
    </w:p>
    <w:p w:rsidR="00B34EC8" w:rsidRPr="004E2E9B" w:rsidRDefault="00B34EC8" w:rsidP="00B34EC8">
      <w:pPr>
        <w:rPr>
          <w:rFonts w:asciiTheme="minorHAnsi" w:hAnsiTheme="minorHAnsi" w:cstheme="minorHAnsi"/>
          <w:b/>
          <w:sz w:val="18"/>
          <w:szCs w:val="18"/>
        </w:rPr>
      </w:pPr>
    </w:p>
    <w:tbl>
      <w:tblPr>
        <w:tblW w:w="9242" w:type="dxa"/>
        <w:tblInd w:w="-98" w:type="dxa"/>
        <w:tblLayout w:type="fixed"/>
        <w:tblCellMar>
          <w:left w:w="0" w:type="dxa"/>
          <w:right w:w="0" w:type="dxa"/>
        </w:tblCellMar>
        <w:tblLook w:val="04A0"/>
      </w:tblPr>
      <w:tblGrid>
        <w:gridCol w:w="9242"/>
      </w:tblGrid>
      <w:tr w:rsidR="00B34EC8" w:rsidRPr="004E2E9B" w:rsidTr="00840754">
        <w:trPr>
          <w:trHeight w:val="4950"/>
        </w:trPr>
        <w:tc>
          <w:tcPr>
            <w:tcW w:w="9242" w:type="dxa"/>
            <w:tcMar>
              <w:top w:w="0" w:type="dxa"/>
              <w:left w:w="108" w:type="dxa"/>
              <w:bottom w:w="0" w:type="dxa"/>
              <w:right w:w="108" w:type="dxa"/>
            </w:tcMar>
            <w:hideMark/>
          </w:tcPr>
          <w:p w:rsidR="00B34EC8" w:rsidRPr="00F115D8" w:rsidRDefault="00B34EC8" w:rsidP="00F115D8">
            <w:pPr>
              <w:rPr>
                <w:rFonts w:asciiTheme="minorHAnsi" w:hAnsiTheme="minorHAnsi" w:cstheme="minorHAnsi"/>
                <w:sz w:val="18"/>
                <w:szCs w:val="18"/>
                <w:u w:val="single"/>
              </w:rPr>
            </w:pPr>
            <w:r w:rsidRPr="00F115D8">
              <w:rPr>
                <w:rFonts w:asciiTheme="minorHAnsi" w:hAnsiTheme="minorHAnsi" w:cstheme="minorHAnsi"/>
                <w:sz w:val="18"/>
                <w:szCs w:val="18"/>
                <w:u w:val="single"/>
              </w:rPr>
              <w:t xml:space="preserve">Contact email address of the Data Protection Officer: </w:t>
            </w:r>
            <w:hyperlink r:id="rId11" w:history="1">
              <w:r w:rsidRPr="00F115D8">
                <w:rPr>
                  <w:rStyle w:val="Hyperlink"/>
                  <w:rFonts w:asciiTheme="minorHAnsi" w:hAnsiTheme="minorHAnsi" w:cstheme="minorHAnsi"/>
                  <w:sz w:val="18"/>
                  <w:szCs w:val="18"/>
                </w:rPr>
                <w:t>dpo@maltaenterprise.com</w:t>
              </w:r>
            </w:hyperlink>
          </w:p>
          <w:p w:rsidR="00B34EC8" w:rsidRPr="00F115D8" w:rsidRDefault="00F115D8" w:rsidP="00F115D8">
            <w:pPr>
              <w:rPr>
                <w:rFonts w:asciiTheme="minorHAnsi" w:hAnsiTheme="minorHAnsi" w:cstheme="minorHAnsi"/>
                <w:sz w:val="18"/>
                <w:szCs w:val="18"/>
                <w:u w:val="single"/>
              </w:rPr>
            </w:pPr>
            <w:r w:rsidRPr="00F115D8">
              <w:rPr>
                <w:rFonts w:asciiTheme="minorHAnsi" w:hAnsiTheme="minorHAnsi" w:cstheme="minorHAnsi"/>
                <w:i/>
                <w:color w:val="222222"/>
                <w:sz w:val="18"/>
                <w:szCs w:val="18"/>
                <w:lang w:val="mt-MT"/>
              </w:rPr>
              <w:t xml:space="preserve">Indirizz tal-email tal-Uffiċjal tal-Protezzjoni tad-Data: </w:t>
            </w:r>
            <w:hyperlink r:id="rId12" w:history="1">
              <w:r w:rsidRPr="00F115D8">
                <w:rPr>
                  <w:rStyle w:val="Hyperlink"/>
                  <w:rFonts w:asciiTheme="minorHAnsi" w:hAnsiTheme="minorHAnsi" w:cstheme="minorHAnsi"/>
                  <w:i/>
                  <w:sz w:val="18"/>
                  <w:szCs w:val="18"/>
                  <w:lang w:val="mt-MT"/>
                </w:rPr>
                <w:t>dpo@maltaenterprise.com</w:t>
              </w:r>
            </w:hyperlink>
          </w:p>
          <w:p w:rsidR="00F115D8" w:rsidRPr="00F115D8" w:rsidRDefault="00F115D8" w:rsidP="00F115D8">
            <w:pPr>
              <w:rPr>
                <w:rFonts w:asciiTheme="minorHAnsi" w:hAnsiTheme="minorHAnsi" w:cstheme="minorHAnsi"/>
                <w:sz w:val="18"/>
                <w:szCs w:val="18"/>
                <w:u w:val="single"/>
              </w:rPr>
            </w:pPr>
          </w:p>
          <w:p w:rsidR="00B34EC8" w:rsidRPr="00F115D8" w:rsidRDefault="00B34EC8" w:rsidP="00F115D8">
            <w:pPr>
              <w:rPr>
                <w:rFonts w:asciiTheme="minorHAnsi" w:hAnsiTheme="minorHAnsi" w:cstheme="minorHAnsi"/>
                <w:sz w:val="18"/>
                <w:szCs w:val="18"/>
                <w:u w:val="single"/>
              </w:rPr>
            </w:pPr>
            <w:r w:rsidRPr="00F115D8">
              <w:rPr>
                <w:rFonts w:asciiTheme="minorHAnsi" w:hAnsiTheme="minorHAnsi" w:cstheme="minorHAnsi"/>
                <w:sz w:val="18"/>
                <w:szCs w:val="18"/>
                <w:u w:val="single"/>
              </w:rPr>
              <w:t>The legal basis and purpose of processing</w:t>
            </w:r>
            <w:r w:rsidR="00F115D8" w:rsidRPr="00F115D8">
              <w:rPr>
                <w:rFonts w:asciiTheme="minorHAnsi" w:hAnsiTheme="minorHAnsi" w:cstheme="minorHAnsi"/>
                <w:sz w:val="18"/>
                <w:szCs w:val="18"/>
                <w:u w:val="single"/>
                <w:lang w:val="mt-MT"/>
              </w:rPr>
              <w:t xml:space="preserve">/ </w:t>
            </w:r>
            <w:r w:rsidR="00F115D8" w:rsidRPr="00F115D8">
              <w:rPr>
                <w:rFonts w:asciiTheme="minorHAnsi" w:hAnsiTheme="minorHAnsi" w:cstheme="minorHAnsi"/>
                <w:i/>
                <w:sz w:val="18"/>
                <w:szCs w:val="18"/>
                <w:u w:val="single"/>
                <w:lang w:val="mt-MT"/>
              </w:rPr>
              <w:t>Bażi legali u skop tal-ipproċessar</w:t>
            </w:r>
            <w:r w:rsidRPr="00F115D8">
              <w:rPr>
                <w:rFonts w:asciiTheme="minorHAnsi" w:hAnsiTheme="minorHAnsi" w:cstheme="minorHAnsi"/>
                <w:sz w:val="18"/>
                <w:szCs w:val="18"/>
                <w:u w:val="single"/>
              </w:rPr>
              <w:t>:</w:t>
            </w:r>
          </w:p>
          <w:p w:rsidR="00B34EC8" w:rsidRPr="00F115D8" w:rsidRDefault="00B34EC8" w:rsidP="00F115D8">
            <w:pPr>
              <w:rPr>
                <w:rFonts w:asciiTheme="minorHAnsi" w:hAnsiTheme="minorHAnsi" w:cstheme="minorHAnsi"/>
                <w:sz w:val="18"/>
                <w:szCs w:val="18"/>
              </w:rPr>
            </w:pPr>
            <w:r w:rsidRPr="00F115D8">
              <w:rPr>
                <w:rFonts w:asciiTheme="minorHAnsi" w:hAnsiTheme="minorHAnsi" w:cstheme="minorHAnsi"/>
                <w:sz w:val="18"/>
                <w:szCs w:val="18"/>
              </w:rPr>
              <w:t>The personal data collected by Malta Enterprise (hereinafter ‘the Corporation) via this written application for the aid and its subsequent processing by the Corporation to evaluate data subject’s request for aid under the Scheme is in line with:</w:t>
            </w:r>
          </w:p>
          <w:p w:rsidR="00F115D8" w:rsidRPr="00F115D8" w:rsidRDefault="00F115D8" w:rsidP="00F115D8">
            <w:pPr>
              <w:rPr>
                <w:rFonts w:asciiTheme="minorHAnsi" w:hAnsiTheme="minorHAnsi" w:cstheme="minorHAnsi"/>
                <w:sz w:val="18"/>
                <w:szCs w:val="18"/>
                <w:lang w:val="mt-MT"/>
              </w:rPr>
            </w:pPr>
            <w:r w:rsidRPr="00F115D8">
              <w:rPr>
                <w:rFonts w:asciiTheme="minorHAnsi" w:hAnsiTheme="minorHAnsi" w:cstheme="minorHAnsi"/>
                <w:i/>
                <w:color w:val="222222"/>
                <w:sz w:val="18"/>
                <w:szCs w:val="18"/>
                <w:lang w:val="mt-MT"/>
              </w:rPr>
              <w:t>Id-data personali miġbura minn Malta Enterprise (minn hawn 'il quddiem imsejħa "il-Korporazzjoni") permezz ta' din l-applikazzjoni bil-miktub għall-għajnuna u l-ipproċessar sussegwenti tagħha mill-Korporazzjoni biex tevalwa t-talba tas-suġġett tad-data għall-għajnuna taħt din l-Iskema hija konformi ma</w:t>
            </w:r>
            <w:r w:rsidRPr="00F115D8">
              <w:rPr>
                <w:rFonts w:asciiTheme="minorHAnsi" w:hAnsiTheme="minorHAnsi" w:cstheme="minorHAnsi"/>
                <w:color w:val="222222"/>
                <w:sz w:val="18"/>
                <w:szCs w:val="18"/>
                <w:lang w:val="mt-MT"/>
              </w:rPr>
              <w:t>:</w:t>
            </w:r>
          </w:p>
          <w:p w:rsidR="00F115D8" w:rsidRPr="00F115D8" w:rsidRDefault="00F115D8" w:rsidP="00F115D8">
            <w:pPr>
              <w:rPr>
                <w:rFonts w:asciiTheme="minorHAnsi" w:hAnsiTheme="minorHAnsi" w:cstheme="minorHAnsi"/>
                <w:sz w:val="18"/>
                <w:szCs w:val="18"/>
              </w:rPr>
            </w:pPr>
          </w:p>
          <w:p w:rsidR="00B34EC8" w:rsidRPr="00F115D8" w:rsidRDefault="00B34EC8" w:rsidP="00F115D8">
            <w:pPr>
              <w:pStyle w:val="ListParagraph"/>
              <w:numPr>
                <w:ilvl w:val="0"/>
                <w:numId w:val="9"/>
              </w:numPr>
              <w:spacing w:before="120" w:after="120"/>
              <w:ind w:left="714" w:hanging="357"/>
              <w:contextualSpacing w:val="0"/>
              <w:rPr>
                <w:rFonts w:asciiTheme="minorHAnsi" w:hAnsiTheme="minorHAnsi" w:cstheme="minorHAnsi"/>
                <w:sz w:val="18"/>
                <w:szCs w:val="18"/>
              </w:rPr>
            </w:pPr>
            <w:r w:rsidRPr="00F115D8">
              <w:rPr>
                <w:rFonts w:asciiTheme="minorHAnsi" w:hAnsiTheme="minorHAnsi" w:cstheme="minorHAnsi"/>
                <w:sz w:val="18"/>
                <w:szCs w:val="18"/>
              </w:rPr>
              <w:t>T</w:t>
            </w:r>
            <w:r w:rsidR="00F115D8" w:rsidRPr="00F115D8">
              <w:rPr>
                <w:rFonts w:asciiTheme="minorHAnsi" w:hAnsiTheme="minorHAnsi" w:cstheme="minorHAnsi"/>
                <w:sz w:val="18"/>
                <w:szCs w:val="18"/>
              </w:rPr>
              <w:t xml:space="preserve">he Scheme Incentive Guidelines / / </w:t>
            </w:r>
            <w:r w:rsidR="00F115D8" w:rsidRPr="00F115D8">
              <w:rPr>
                <w:rFonts w:asciiTheme="minorHAnsi" w:hAnsiTheme="minorHAnsi" w:cstheme="minorHAnsi"/>
                <w:i/>
                <w:sz w:val="18"/>
                <w:szCs w:val="18"/>
                <w:lang w:val="mt-MT"/>
              </w:rPr>
              <w:t>Il-Linji Gwida tal-In</w:t>
            </w:r>
            <w:r w:rsidR="00F115D8" w:rsidRPr="00F115D8">
              <w:rPr>
                <w:rFonts w:asciiTheme="minorHAnsi" w:eastAsia="Arial Unicode MS" w:hAnsiTheme="minorHAnsi" w:cstheme="minorHAnsi"/>
                <w:i/>
                <w:sz w:val="18"/>
                <w:szCs w:val="18"/>
                <w:lang w:val="mt-MT"/>
              </w:rPr>
              <w:t>ċ</w:t>
            </w:r>
            <w:r w:rsidR="00F115D8" w:rsidRPr="00F115D8">
              <w:rPr>
                <w:rFonts w:asciiTheme="minorHAnsi" w:hAnsiTheme="minorHAnsi" w:cstheme="minorHAnsi"/>
                <w:i/>
                <w:sz w:val="18"/>
                <w:szCs w:val="18"/>
                <w:lang w:val="mt-MT"/>
              </w:rPr>
              <w:t>entiv</w:t>
            </w:r>
          </w:p>
          <w:p w:rsidR="00B34EC8" w:rsidRPr="00F115D8" w:rsidRDefault="00B34EC8" w:rsidP="00F115D8">
            <w:pPr>
              <w:pStyle w:val="ListParagraph"/>
              <w:numPr>
                <w:ilvl w:val="0"/>
                <w:numId w:val="9"/>
              </w:numPr>
              <w:spacing w:before="120" w:after="120"/>
              <w:ind w:left="714" w:hanging="357"/>
              <w:contextualSpacing w:val="0"/>
              <w:rPr>
                <w:rFonts w:asciiTheme="minorHAnsi" w:hAnsiTheme="minorHAnsi" w:cstheme="minorHAnsi"/>
                <w:sz w:val="18"/>
                <w:szCs w:val="18"/>
              </w:rPr>
            </w:pPr>
            <w:r w:rsidRPr="00F115D8">
              <w:rPr>
                <w:rFonts w:asciiTheme="minorHAnsi" w:hAnsiTheme="minorHAnsi" w:cstheme="minorHAnsi"/>
                <w:sz w:val="18"/>
                <w:szCs w:val="18"/>
              </w:rPr>
              <w:t>Article</w:t>
            </w:r>
            <w:r w:rsidR="00F115D8" w:rsidRPr="00F115D8">
              <w:rPr>
                <w:rFonts w:asciiTheme="minorHAnsi" w:hAnsiTheme="minorHAnsi" w:cstheme="minorHAnsi"/>
                <w:sz w:val="18"/>
                <w:szCs w:val="18"/>
              </w:rPr>
              <w:t xml:space="preserve"> 28 of the Malta Enterprise Act /</w:t>
            </w:r>
            <w:r w:rsidR="00F115D8" w:rsidRPr="00F115D8">
              <w:rPr>
                <w:rFonts w:asciiTheme="minorHAnsi" w:hAnsiTheme="minorHAnsi" w:cstheme="minorHAnsi"/>
                <w:i/>
                <w:sz w:val="18"/>
                <w:szCs w:val="18"/>
                <w:lang w:val="mt-MT"/>
              </w:rPr>
              <w:t>Artikolu 28 tal-Att tal-Malta Enterprise</w:t>
            </w:r>
          </w:p>
          <w:p w:rsidR="00F115D8" w:rsidRPr="00F115D8" w:rsidRDefault="00B34EC8" w:rsidP="00F115D8">
            <w:pPr>
              <w:pStyle w:val="ListParagraph"/>
              <w:numPr>
                <w:ilvl w:val="0"/>
                <w:numId w:val="9"/>
              </w:numPr>
              <w:spacing w:before="120" w:after="120"/>
              <w:ind w:left="714" w:hanging="357"/>
              <w:contextualSpacing w:val="0"/>
              <w:rPr>
                <w:rFonts w:asciiTheme="minorHAnsi" w:hAnsiTheme="minorHAnsi" w:cstheme="minorHAnsi"/>
                <w:sz w:val="18"/>
                <w:szCs w:val="18"/>
              </w:rPr>
            </w:pPr>
            <w:r w:rsidRPr="00F115D8">
              <w:rPr>
                <w:rFonts w:asciiTheme="minorHAnsi" w:hAnsiTheme="minorHAnsi" w:cstheme="minorHAnsi"/>
                <w:sz w:val="18"/>
                <w:szCs w:val="18"/>
              </w:rPr>
              <w:t>Commission Regulation (EU) No 651/2014 of 17</w:t>
            </w:r>
            <w:r w:rsidRPr="00F115D8">
              <w:rPr>
                <w:rFonts w:asciiTheme="minorHAnsi" w:hAnsiTheme="minorHAnsi" w:cstheme="minorHAnsi"/>
                <w:sz w:val="18"/>
                <w:szCs w:val="18"/>
                <w:vertAlign w:val="superscript"/>
              </w:rPr>
              <w:t>th</w:t>
            </w:r>
            <w:r w:rsidRPr="00F115D8">
              <w:rPr>
                <w:rFonts w:asciiTheme="minorHAnsi" w:hAnsiTheme="minorHAnsi" w:cstheme="minorHAnsi"/>
                <w:sz w:val="18"/>
                <w:szCs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 or COMMISSION REGULATION (EU) No 1407/2013 of 18 December 2013 on the application of Articles 107 and 108 of the Treaty on the Functioning of the European Union to </w:t>
            </w:r>
            <w:r w:rsidRPr="00F115D8">
              <w:rPr>
                <w:rFonts w:asciiTheme="minorHAnsi" w:hAnsiTheme="minorHAnsi" w:cstheme="minorHAnsi"/>
                <w:i/>
                <w:sz w:val="18"/>
                <w:szCs w:val="18"/>
              </w:rPr>
              <w:t>de minimis</w:t>
            </w:r>
            <w:r w:rsidRPr="00F115D8">
              <w:rPr>
                <w:rFonts w:asciiTheme="minorHAnsi" w:hAnsiTheme="minorHAnsi" w:cstheme="minorHAnsi"/>
                <w:sz w:val="18"/>
                <w:szCs w:val="18"/>
              </w:rPr>
              <w:t xml:space="preserve"> aid (</w:t>
            </w:r>
            <w:r w:rsidRPr="00F115D8">
              <w:rPr>
                <w:rFonts w:asciiTheme="minorHAnsi" w:hAnsiTheme="minorHAnsi" w:cstheme="minorHAnsi"/>
                <w:i/>
                <w:sz w:val="18"/>
                <w:szCs w:val="18"/>
              </w:rPr>
              <w:t>de minimis</w:t>
            </w:r>
            <w:r w:rsidRPr="00F115D8">
              <w:rPr>
                <w:rFonts w:asciiTheme="minorHAnsi" w:hAnsiTheme="minorHAnsi" w:cstheme="minorHAnsi"/>
                <w:sz w:val="18"/>
                <w:szCs w:val="18"/>
              </w:rPr>
              <w:t xml:space="preserve"> Regulation);</w:t>
            </w:r>
            <w:r w:rsidR="00F115D8" w:rsidRPr="00F115D8">
              <w:rPr>
                <w:rFonts w:asciiTheme="minorHAnsi" w:hAnsiTheme="minorHAnsi" w:cstheme="minorHAnsi"/>
                <w:sz w:val="18"/>
                <w:szCs w:val="18"/>
              </w:rPr>
              <w:br/>
            </w:r>
            <w:r w:rsidR="00F115D8" w:rsidRPr="00F115D8">
              <w:rPr>
                <w:rFonts w:asciiTheme="minorHAnsi" w:hAnsiTheme="minorHAnsi" w:cstheme="minorHAnsi"/>
                <w:i/>
                <w:color w:val="222222"/>
                <w:sz w:val="18"/>
                <w:szCs w:val="18"/>
                <w:lang w:val="mt-MT"/>
              </w:rPr>
              <w:t xml:space="preserve">Regolament tal-Kummissjoni (UE) Nru 651/2014 tas-17 ta 'Ġunju 2014 li jiddikjara ċerti kategoriji ta' għajnuna kompatibbli mas-suq intern b'applikazzjoni tal-Artikoli 107 u 108 tat-Trattat kif emendat mir-Regolament tal-Kummissjoni (UE) Nru 2017/1084 tal-14 ta 'Ġunju 2017 li jemenda Ir-Regolament (UE) Nru 651/2014 dwar l-għajnuna għall-infrastruttura tal-portijiet u l-ajruporti, limiti ta' notifika għal għajnuna għal kultura u konservazzjoni tal-patrimonju u għal għajnuna għall-isport u infrastrutturi rikreattivi multifunzjonali, u l-emenda </w:t>
            </w:r>
            <w:r w:rsidR="00F115D8" w:rsidRPr="00F115D8">
              <w:rPr>
                <w:rFonts w:asciiTheme="minorHAnsi" w:hAnsiTheme="minorHAnsi" w:cstheme="minorHAnsi"/>
                <w:i/>
                <w:color w:val="222222"/>
                <w:sz w:val="18"/>
                <w:szCs w:val="18"/>
                <w:lang w:val="mt-MT"/>
              </w:rPr>
              <w:lastRenderedPageBreak/>
              <w:t>Nru 702/2014 fir-rigward tal-kalkolu tal-ispejjeż eliġibbli (minn hawn 'il quddiem imsejjaħ ir- "Regolamenti ta' Eżenzjoni Ġenerali Sħiħa" (għal Skemi notifikati skont ir-Regolamenti għal Eżenzjoni Ġenerali Sħiħa);</w:t>
            </w:r>
          </w:p>
          <w:p w:rsidR="00F115D8" w:rsidRPr="00F115D8" w:rsidRDefault="00B34EC8" w:rsidP="00F115D8">
            <w:pPr>
              <w:pStyle w:val="ListParagraph"/>
              <w:numPr>
                <w:ilvl w:val="0"/>
                <w:numId w:val="9"/>
              </w:numPr>
              <w:spacing w:before="120"/>
              <w:ind w:left="714" w:hanging="357"/>
              <w:contextualSpacing w:val="0"/>
              <w:rPr>
                <w:rFonts w:asciiTheme="minorHAnsi" w:hAnsiTheme="minorHAnsi" w:cstheme="minorHAnsi"/>
                <w:sz w:val="18"/>
                <w:szCs w:val="18"/>
              </w:rPr>
            </w:pPr>
            <w:r w:rsidRPr="00F115D8">
              <w:rPr>
                <w:rFonts w:asciiTheme="minorHAnsi" w:hAnsiTheme="minorHAnsi" w:cstheme="minorHAnsi"/>
                <w:sz w:val="18"/>
                <w:szCs w:val="18"/>
              </w:rPr>
              <w:t xml:space="preserve">Data Protection Act, Chapter 440 of the Laws of Malta and Regulation (EU) 2016/679 of the European Parliament and of the Council of 27 April 2016 </w:t>
            </w:r>
            <w:r w:rsidRPr="00F115D8">
              <w:rPr>
                <w:rFonts w:asciiTheme="minorHAnsi" w:hAnsiTheme="minorHAnsi" w:cstheme="minorHAnsi"/>
                <w:bCs/>
                <w:sz w:val="18"/>
                <w:szCs w:val="18"/>
              </w:rPr>
              <w:t>on the protection of natural persons with regard to the processing of personal data and on the free movement of such data, and repealing Directive 95/46/EC (General Data Protection Regulation).</w:t>
            </w:r>
            <w:r w:rsidR="00F115D8" w:rsidRPr="00F115D8">
              <w:rPr>
                <w:rFonts w:asciiTheme="minorHAnsi" w:hAnsiTheme="minorHAnsi" w:cstheme="minorHAnsi"/>
                <w:bCs/>
                <w:sz w:val="18"/>
                <w:szCs w:val="18"/>
              </w:rPr>
              <w:br/>
            </w:r>
            <w:r w:rsidR="00F115D8" w:rsidRPr="00F115D8">
              <w:rPr>
                <w:rFonts w:asciiTheme="minorHAnsi" w:hAnsiTheme="minorHAnsi" w:cstheme="minorHAnsi"/>
                <w:i/>
                <w:color w:val="222222"/>
                <w:sz w:val="18"/>
                <w:szCs w:val="18"/>
                <w:lang w:val="mt-MT"/>
              </w:rPr>
              <w:t>L-Att dwar il-Protezzjoni tad-Data, Kapitolu 440 tal-Liġijiet tal-Malta u Regolament (UE) 2016/679 tal-Parlament Ewropew u tal-Kunsill tas-27 ta' April 2016 dwar il-protezzjoni ta' persuni fiżiċi fir-rigward tal-ipproċessar ta’ data personali u dwar il-moviment liberu ta' din id-data, u tħassar id-Direttiva 95/46 / KE (Regolament Ġenerali dwar il-Protezzjoni tad-Data)</w:t>
            </w:r>
            <w:r w:rsidR="00F115D8" w:rsidRPr="00F115D8">
              <w:rPr>
                <w:rFonts w:asciiTheme="minorHAnsi" w:hAnsiTheme="minorHAnsi" w:cstheme="minorHAnsi"/>
                <w:color w:val="222222"/>
                <w:sz w:val="18"/>
                <w:szCs w:val="18"/>
                <w:lang w:val="mt-MT"/>
              </w:rPr>
              <w:t>.</w:t>
            </w:r>
          </w:p>
          <w:p w:rsidR="00B34EC8" w:rsidRPr="00F115D8" w:rsidRDefault="00B34EC8" w:rsidP="00F115D8">
            <w:pPr>
              <w:pStyle w:val="ListParagraph"/>
              <w:spacing w:before="120" w:after="120"/>
              <w:ind w:left="714"/>
              <w:contextualSpacing w:val="0"/>
              <w:rPr>
                <w:rFonts w:asciiTheme="minorHAnsi" w:hAnsiTheme="minorHAnsi" w:cstheme="minorHAnsi"/>
                <w:sz w:val="18"/>
                <w:szCs w:val="18"/>
              </w:rPr>
            </w:pPr>
          </w:p>
          <w:p w:rsidR="00B34EC8" w:rsidRPr="004E2E9B" w:rsidRDefault="00B34EC8" w:rsidP="00F115D8">
            <w:pPr>
              <w:rPr>
                <w:rFonts w:asciiTheme="minorHAnsi" w:hAnsiTheme="minorHAnsi" w:cstheme="minorHAnsi"/>
                <w:sz w:val="18"/>
                <w:szCs w:val="18"/>
              </w:rPr>
            </w:pPr>
            <w:r w:rsidRPr="00F115D8">
              <w:rPr>
                <w:rFonts w:asciiTheme="minorHAnsi" w:hAnsiTheme="minorHAnsi" w:cstheme="minorHAnsi"/>
                <w:sz w:val="18"/>
                <w:szCs w:val="18"/>
              </w:rPr>
              <w:t>The legitimate basis to process personal data submitted by the data subject by virtue of his/her written application for aid is Regulation 6 (1)(b) of the General Data Protection Regulation (“GDPR”), as ‘</w:t>
            </w:r>
            <w:r w:rsidRPr="00F115D8">
              <w:rPr>
                <w:rFonts w:asciiTheme="minorHAnsi" w:hAnsiTheme="minorHAnsi" w:cstheme="minorHAnsi"/>
                <w:i/>
                <w:iCs/>
                <w:sz w:val="18"/>
                <w:szCs w:val="18"/>
                <w:lang w:val="en-US"/>
              </w:rPr>
              <w:t>processing is necessary in order to take steps at the request of the data subject prior to entering into a contract</w:t>
            </w:r>
            <w:r w:rsidRPr="00F115D8">
              <w:rPr>
                <w:rFonts w:asciiTheme="minorHAnsi" w:hAnsiTheme="minorHAnsi" w:cstheme="minorHAnsi"/>
                <w:sz w:val="18"/>
                <w:szCs w:val="18"/>
                <w:lang w:val="en-US"/>
              </w:rPr>
              <w:t>’.</w:t>
            </w:r>
            <w:r w:rsidR="00F115D8" w:rsidRPr="00F115D8">
              <w:rPr>
                <w:rFonts w:asciiTheme="minorHAnsi" w:hAnsiTheme="minorHAnsi" w:cstheme="minorHAnsi"/>
                <w:sz w:val="18"/>
                <w:szCs w:val="18"/>
              </w:rPr>
              <w:br/>
            </w:r>
            <w:r w:rsidR="00F115D8" w:rsidRPr="00F115D8">
              <w:rPr>
                <w:rFonts w:asciiTheme="minorHAnsi" w:hAnsiTheme="minorHAnsi" w:cstheme="minorHAnsi"/>
                <w:i/>
                <w:color w:val="222222"/>
                <w:sz w:val="18"/>
                <w:szCs w:val="18"/>
                <w:lang w:val="mt-MT"/>
              </w:rPr>
              <w:t>Il-bażi leġittima biex tiġi pproċessata d-data personali sottomessa mis-suġġett tad-data bis-saħħa tal-applikazzjoni għal għajnuna hija r-Regolament 6 (1) (b) tar-Regolament Ġenerali dwar il- Protezzjoni tad-Dejta ("GDPR"), li tieħu passi fuq talba tas-suġġett tad-data qabel ma tidħol f'kuntratt ".</w:t>
            </w:r>
          </w:p>
        </w:tc>
      </w:tr>
      <w:tr w:rsidR="00B34EC8" w:rsidRPr="004E2E9B" w:rsidTr="00840754">
        <w:trPr>
          <w:trHeight w:val="1278"/>
        </w:trPr>
        <w:tc>
          <w:tcPr>
            <w:tcW w:w="9242" w:type="dxa"/>
            <w:tcMar>
              <w:top w:w="0" w:type="dxa"/>
              <w:left w:w="108" w:type="dxa"/>
              <w:bottom w:w="0" w:type="dxa"/>
              <w:right w:w="108" w:type="dxa"/>
            </w:tcMar>
            <w:hideMark/>
          </w:tcPr>
          <w:p w:rsidR="00B34EC8" w:rsidRPr="00F115D8" w:rsidRDefault="00B34EC8" w:rsidP="00840754">
            <w:pPr>
              <w:spacing w:before="120" w:after="120"/>
              <w:jc w:val="both"/>
              <w:rPr>
                <w:rFonts w:asciiTheme="minorHAnsi" w:hAnsiTheme="minorHAnsi" w:cstheme="minorHAnsi"/>
                <w:sz w:val="18"/>
                <w:szCs w:val="18"/>
              </w:rPr>
            </w:pPr>
            <w:r w:rsidRPr="00F115D8">
              <w:rPr>
                <w:rFonts w:asciiTheme="minorHAnsi" w:hAnsiTheme="minorHAnsi" w:cstheme="minorHAnsi"/>
                <w:sz w:val="18"/>
                <w:szCs w:val="18"/>
                <w:u w:val="single"/>
              </w:rPr>
              <w:lastRenderedPageBreak/>
              <w:t>Data retention period</w:t>
            </w:r>
            <w:r w:rsidRPr="00F115D8">
              <w:rPr>
                <w:rFonts w:asciiTheme="minorHAnsi" w:hAnsiTheme="minorHAnsi" w:cstheme="minorHAnsi"/>
                <w:sz w:val="18"/>
                <w:szCs w:val="18"/>
              </w:rPr>
              <w:t>:</w:t>
            </w:r>
          </w:p>
          <w:p w:rsidR="00B34EC8" w:rsidRPr="00F115D8" w:rsidRDefault="00B34EC8" w:rsidP="00F115D8">
            <w:pPr>
              <w:spacing w:before="120" w:after="600"/>
              <w:rPr>
                <w:rFonts w:asciiTheme="minorHAnsi" w:hAnsiTheme="minorHAnsi" w:cstheme="minorHAnsi"/>
                <w:sz w:val="18"/>
                <w:szCs w:val="18"/>
              </w:rPr>
            </w:pPr>
            <w:r w:rsidRPr="00F115D8">
              <w:rPr>
                <w:rFonts w:asciiTheme="minorHAnsi" w:hAnsiTheme="minorHAnsi" w:cstheme="minorHAnsi"/>
                <w:sz w:val="18"/>
                <w:szCs w:val="18"/>
              </w:rPr>
              <w:t xml:space="preserve">The data collected by the Corporation as submitted by the data subject via this written application for aid will be retained for a period of 10 years from the last aid granted to the Undertaking represented by the data subject in relation to this written application for aid, in line with the Scheme Incentive Guidelines and Article 12 of the General Block Exemption Regulations or Article 6 of the </w:t>
            </w:r>
            <w:r w:rsidRPr="00F115D8">
              <w:rPr>
                <w:rFonts w:asciiTheme="minorHAnsi" w:hAnsiTheme="minorHAnsi" w:cstheme="minorHAnsi"/>
                <w:i/>
                <w:sz w:val="18"/>
                <w:szCs w:val="18"/>
              </w:rPr>
              <w:t>de minimis</w:t>
            </w:r>
            <w:r w:rsidRPr="00F115D8">
              <w:rPr>
                <w:rFonts w:asciiTheme="minorHAnsi" w:hAnsiTheme="minorHAnsi" w:cstheme="minorHAnsi"/>
                <w:sz w:val="18"/>
                <w:szCs w:val="18"/>
              </w:rPr>
              <w:t>Regulation.</w:t>
            </w:r>
            <w:r w:rsidR="00F115D8" w:rsidRPr="00F115D8">
              <w:rPr>
                <w:rFonts w:asciiTheme="minorHAnsi" w:hAnsiTheme="minorHAnsi" w:cstheme="minorHAnsi"/>
                <w:sz w:val="18"/>
                <w:szCs w:val="18"/>
              </w:rPr>
              <w:br/>
            </w:r>
            <w:r w:rsidR="00F115D8" w:rsidRPr="00F115D8">
              <w:rPr>
                <w:rFonts w:asciiTheme="minorHAnsi" w:hAnsiTheme="minorHAnsi" w:cstheme="minorHAnsi"/>
                <w:i/>
                <w:sz w:val="18"/>
                <w:szCs w:val="18"/>
                <w:lang w:val="mt-MT"/>
              </w:rPr>
              <w:t>Id-data miġbura mill-Korporazzjoni kif imressqa mis-suġġett tad-dejta permezz ta' din l-applikazzjoni bil-miktub għall-għajnuna tinżamm għal perjodu ta' 10 snin mill-aħħar għajnuna mogħtija lill-Intrapriża rrappreżentata mis-suġġett tad-dejta fir-rigward ta' din l-applikazzjoni, kif indikat fil-Linji Gwida tal-Inċentivi u l-Artikolu 12 tar-Regolament għal Eżenzjoni Ġenerali Sħiħa jew l-Artikolu 6 tar-Regolament de minimis.</w:t>
            </w:r>
          </w:p>
        </w:tc>
      </w:tr>
      <w:tr w:rsidR="00B34EC8" w:rsidRPr="004E2E9B" w:rsidTr="00840754">
        <w:tc>
          <w:tcPr>
            <w:tcW w:w="9242" w:type="dxa"/>
            <w:tcMar>
              <w:top w:w="0" w:type="dxa"/>
              <w:left w:w="108" w:type="dxa"/>
              <w:bottom w:w="0" w:type="dxa"/>
              <w:right w:w="108" w:type="dxa"/>
            </w:tcMar>
          </w:tcPr>
          <w:p w:rsidR="00F115D8" w:rsidRPr="00F115D8" w:rsidRDefault="00B34EC8" w:rsidP="00F115D8">
            <w:pPr>
              <w:pStyle w:val="ListParagraph"/>
              <w:numPr>
                <w:ilvl w:val="0"/>
                <w:numId w:val="10"/>
              </w:numPr>
              <w:spacing w:before="120"/>
              <w:ind w:left="714" w:hanging="357"/>
              <w:contextualSpacing w:val="0"/>
              <w:rPr>
                <w:rFonts w:asciiTheme="minorHAnsi" w:hAnsiTheme="minorHAnsi" w:cstheme="minorHAnsi"/>
                <w:sz w:val="18"/>
                <w:szCs w:val="18"/>
              </w:rPr>
            </w:pPr>
            <w:r w:rsidRPr="00F115D8">
              <w:rPr>
                <w:rFonts w:asciiTheme="minorHAnsi" w:hAnsiTheme="minorHAnsi" w:cstheme="minorHAnsi"/>
                <w:sz w:val="18"/>
                <w:szCs w:val="18"/>
                <w:u w:val="single"/>
              </w:rPr>
              <w:t>Pursuant to the Regulation, you have the right to access the personal data, rectify inaccurate personal data, request to erase personal data and request the Corporation to restrict the processing of personal data.</w:t>
            </w:r>
            <w:r w:rsidR="00F115D8" w:rsidRPr="00F115D8">
              <w:rPr>
                <w:rFonts w:asciiTheme="minorHAnsi" w:hAnsiTheme="minorHAnsi" w:cstheme="minorHAnsi"/>
                <w:sz w:val="18"/>
                <w:szCs w:val="18"/>
                <w:u w:val="single"/>
              </w:rPr>
              <w:br/>
            </w:r>
            <w:r w:rsidR="00F115D8" w:rsidRPr="00F115D8">
              <w:rPr>
                <w:rFonts w:asciiTheme="minorHAnsi" w:hAnsiTheme="minorHAnsi" w:cstheme="minorHAnsi"/>
                <w:i/>
                <w:color w:val="222222"/>
                <w:sz w:val="18"/>
                <w:szCs w:val="18"/>
                <w:u w:val="single"/>
                <w:lang w:val="mt-MT"/>
              </w:rPr>
              <w:t>Skont ir-Regolament, għandek id-dritt li taċċessa d-data personali, tirranġa data personali mhux preċiża, titlob li tħassar id-data personali u titlob lill-Korporazzjoni biex tillimita l-ipproċessar tad-data personali.</w:t>
            </w:r>
          </w:p>
          <w:p w:rsidR="00B34EC8" w:rsidRPr="00F115D8" w:rsidRDefault="00B34EC8" w:rsidP="00F115D8">
            <w:pPr>
              <w:spacing w:before="120" w:after="120"/>
              <w:ind w:left="357"/>
              <w:rPr>
                <w:rFonts w:asciiTheme="minorHAnsi" w:hAnsiTheme="minorHAnsi" w:cstheme="minorHAnsi"/>
                <w:sz w:val="18"/>
                <w:szCs w:val="18"/>
              </w:rPr>
            </w:pPr>
          </w:p>
          <w:p w:rsidR="00F115D8" w:rsidRPr="00F115D8" w:rsidRDefault="00B34EC8" w:rsidP="00840754">
            <w:pPr>
              <w:spacing w:before="120" w:after="120"/>
              <w:jc w:val="both"/>
              <w:rPr>
                <w:rFonts w:asciiTheme="minorHAnsi" w:hAnsiTheme="minorHAnsi" w:cstheme="minorHAnsi"/>
                <w:sz w:val="18"/>
                <w:szCs w:val="18"/>
              </w:rPr>
            </w:pPr>
            <w:r w:rsidRPr="00F115D8">
              <w:rPr>
                <w:rFonts w:asciiTheme="minorHAnsi" w:hAnsiTheme="minorHAnsi" w:cstheme="minorHAnsi"/>
                <w:sz w:val="18"/>
                <w:szCs w:val="18"/>
              </w:rPr>
              <w:t>To exercise such rights, you are to submit a written request to the Data Protection Officer via the contact e-mail address.</w:t>
            </w:r>
            <w:r w:rsidR="00F115D8" w:rsidRPr="00F115D8">
              <w:rPr>
                <w:rFonts w:asciiTheme="minorHAnsi" w:hAnsiTheme="minorHAnsi" w:cstheme="minorHAnsi"/>
                <w:sz w:val="18"/>
                <w:szCs w:val="18"/>
              </w:rPr>
              <w:br/>
            </w:r>
            <w:r w:rsidR="00F115D8" w:rsidRPr="00F115D8">
              <w:rPr>
                <w:rFonts w:asciiTheme="minorHAnsi" w:hAnsiTheme="minorHAnsi" w:cstheme="minorHAnsi"/>
                <w:i/>
                <w:color w:val="222222"/>
                <w:sz w:val="18"/>
                <w:szCs w:val="18"/>
                <w:lang w:val="mt-MT"/>
              </w:rPr>
              <w:t>Biex teffettwa dawn id-drittijiet, għandek tissottometti talba bil-miktub lill-Uffiċjal tal-Protezzjoni tad-Data permezz ta’ email.</w:t>
            </w:r>
          </w:p>
          <w:p w:rsidR="00B34EC8" w:rsidRPr="00F115D8" w:rsidRDefault="00B34EC8" w:rsidP="00840754">
            <w:pPr>
              <w:spacing w:before="120" w:after="120"/>
              <w:jc w:val="both"/>
              <w:rPr>
                <w:rFonts w:asciiTheme="minorHAnsi" w:hAnsiTheme="minorHAnsi" w:cstheme="minorHAnsi"/>
                <w:sz w:val="18"/>
                <w:szCs w:val="18"/>
              </w:rPr>
            </w:pPr>
            <w:r w:rsidRPr="00F115D8">
              <w:rPr>
                <w:rFonts w:asciiTheme="minorHAnsi" w:hAnsiTheme="minorHAnsi" w:cstheme="minorHAnsi"/>
                <w:sz w:val="18"/>
                <w:szCs w:val="18"/>
              </w:rPr>
              <w:t>Any erasing and/or rectification of personal data and/or restriction of processing as referred to above may:</w:t>
            </w:r>
          </w:p>
          <w:p w:rsidR="00B34EC8" w:rsidRPr="00F115D8" w:rsidRDefault="00B34EC8" w:rsidP="00B34EC8">
            <w:pPr>
              <w:pStyle w:val="ListParagraph"/>
              <w:numPr>
                <w:ilvl w:val="1"/>
                <w:numId w:val="10"/>
              </w:numPr>
              <w:spacing w:before="120" w:after="120"/>
              <w:ind w:left="709" w:hanging="425"/>
              <w:contextualSpacing w:val="0"/>
              <w:jc w:val="both"/>
              <w:rPr>
                <w:rFonts w:asciiTheme="minorHAnsi" w:hAnsiTheme="minorHAnsi" w:cstheme="minorHAnsi"/>
                <w:sz w:val="18"/>
                <w:szCs w:val="18"/>
              </w:rPr>
            </w:pPr>
            <w:r w:rsidRPr="00F115D8">
              <w:rPr>
                <w:rFonts w:asciiTheme="minorHAnsi" w:hAnsiTheme="minorHAnsi" w:cstheme="minorHAnsi"/>
                <w:sz w:val="18"/>
                <w:szCs w:val="18"/>
              </w:rPr>
              <w:t xml:space="preserve">Render one or more cost items or the Undertaking ineligible for assistance under the Scheme or render void an Incentive Entitlement Certificate issued in favour of the Undertaking for assistance under the Scheme in relation to this written application for aid; </w:t>
            </w:r>
          </w:p>
          <w:p w:rsidR="00B34EC8" w:rsidRPr="00F115D8" w:rsidRDefault="00B34EC8" w:rsidP="00B34EC8">
            <w:pPr>
              <w:pStyle w:val="ListParagraph"/>
              <w:numPr>
                <w:ilvl w:val="1"/>
                <w:numId w:val="10"/>
              </w:numPr>
              <w:spacing w:before="120" w:after="120"/>
              <w:ind w:left="709" w:hanging="425"/>
              <w:contextualSpacing w:val="0"/>
              <w:jc w:val="both"/>
              <w:rPr>
                <w:rFonts w:asciiTheme="minorHAnsi" w:hAnsiTheme="minorHAnsi" w:cstheme="minorHAnsi"/>
                <w:sz w:val="18"/>
                <w:szCs w:val="18"/>
              </w:rPr>
            </w:pPr>
            <w:r w:rsidRPr="00F115D8">
              <w:rPr>
                <w:rFonts w:asciiTheme="minorHAnsi" w:hAnsiTheme="minorHAnsi" w:cstheme="minorHAnsi"/>
                <w:sz w:val="18"/>
                <w:szCs w:val="18"/>
              </w:rPr>
              <w:t>Lead the Corporation to enforce a recovery of aid granted to the Undertaking as part of this written application for aid, in line with Article 32 of the Malta Enterprise Act.</w:t>
            </w:r>
          </w:p>
          <w:p w:rsidR="00F115D8" w:rsidRPr="00F115D8" w:rsidRDefault="00F115D8" w:rsidP="00F115D8">
            <w:pPr>
              <w:spacing w:before="120" w:after="120"/>
              <w:jc w:val="both"/>
              <w:rPr>
                <w:rFonts w:asciiTheme="minorHAnsi" w:hAnsiTheme="minorHAnsi" w:cstheme="minorHAnsi"/>
                <w:sz w:val="18"/>
                <w:szCs w:val="18"/>
              </w:rPr>
            </w:pPr>
          </w:p>
          <w:p w:rsidR="00F115D8" w:rsidRPr="00F115D8" w:rsidRDefault="00F115D8" w:rsidP="00F115D8">
            <w:pPr>
              <w:spacing w:before="120" w:after="120"/>
              <w:jc w:val="both"/>
              <w:rPr>
                <w:rFonts w:asciiTheme="minorHAnsi" w:hAnsiTheme="minorHAnsi" w:cstheme="minorHAnsi"/>
                <w:i/>
                <w:color w:val="222222"/>
                <w:sz w:val="18"/>
                <w:szCs w:val="18"/>
                <w:lang w:val="mt-MT"/>
              </w:rPr>
            </w:pPr>
            <w:r w:rsidRPr="00F115D8">
              <w:rPr>
                <w:rFonts w:asciiTheme="minorHAnsi" w:hAnsiTheme="minorHAnsi" w:cstheme="minorHAnsi"/>
                <w:i/>
                <w:color w:val="222222"/>
                <w:sz w:val="18"/>
                <w:szCs w:val="18"/>
                <w:lang w:val="mt-MT"/>
              </w:rPr>
              <w:lastRenderedPageBreak/>
              <w:t>Kwalunkwe tħassir jew rettifika ta' data personali jew restrizzjoni tal-ipproċessar kif imsemmi hawn fuq jistgħu:</w:t>
            </w:r>
          </w:p>
          <w:p w:rsidR="00F115D8" w:rsidRPr="00F115D8" w:rsidRDefault="00F115D8" w:rsidP="00F115D8">
            <w:pPr>
              <w:pStyle w:val="ListParagraph"/>
              <w:numPr>
                <w:ilvl w:val="0"/>
                <w:numId w:val="12"/>
              </w:numPr>
              <w:spacing w:before="120" w:after="120"/>
              <w:jc w:val="both"/>
              <w:rPr>
                <w:rFonts w:asciiTheme="minorHAnsi" w:hAnsiTheme="minorHAnsi" w:cstheme="minorHAnsi"/>
                <w:sz w:val="18"/>
                <w:szCs w:val="18"/>
              </w:rPr>
            </w:pPr>
            <w:r w:rsidRPr="00F115D8">
              <w:rPr>
                <w:rFonts w:asciiTheme="minorHAnsi" w:hAnsiTheme="minorHAnsi" w:cstheme="minorHAnsi"/>
                <w:i/>
                <w:color w:val="222222"/>
                <w:sz w:val="18"/>
                <w:szCs w:val="18"/>
                <w:lang w:val="mt-MT"/>
              </w:rPr>
              <w:t>Iwasslu biex spejjeż individwali jew l-impriża innifisha issir ineliġibbli għal għajnuna taħt l-Iskema; u jirrendu iċ-Certifikat tad-Dritt għall-Inċentiv maħruġ favur l-Intrapriża għall-għajnuna taħt l-Iskema b'rabta ma’ din l-applikazzjoni bil-miktub invalidu;</w:t>
            </w:r>
          </w:p>
          <w:p w:rsidR="00F115D8" w:rsidRPr="00F115D8" w:rsidRDefault="00F115D8" w:rsidP="00F115D8">
            <w:pPr>
              <w:pStyle w:val="ListParagraph"/>
              <w:numPr>
                <w:ilvl w:val="0"/>
                <w:numId w:val="12"/>
              </w:numPr>
              <w:spacing w:before="120" w:after="120"/>
              <w:jc w:val="both"/>
              <w:rPr>
                <w:rFonts w:asciiTheme="minorHAnsi" w:hAnsiTheme="minorHAnsi" w:cstheme="minorHAnsi"/>
                <w:sz w:val="18"/>
                <w:szCs w:val="18"/>
              </w:rPr>
            </w:pPr>
            <w:r w:rsidRPr="00F115D8">
              <w:rPr>
                <w:rFonts w:asciiTheme="minorHAnsi" w:hAnsiTheme="minorHAnsi" w:cstheme="minorHAnsi"/>
                <w:i/>
                <w:color w:val="222222"/>
                <w:sz w:val="18"/>
                <w:szCs w:val="18"/>
                <w:lang w:val="mt-MT"/>
              </w:rPr>
              <w:t>Twassal lill-Korporazzjoni biex tinforza irkupru tal-għajnuna mogħtija lill-Impriża bħala parti minn din l-applikazzjoni bil-miktub, skont l-Artiklu 32 tal-Att dwar il-Malta Enterprise.</w:t>
            </w:r>
          </w:p>
          <w:p w:rsidR="00B34EC8" w:rsidRPr="00F115D8" w:rsidRDefault="00B34EC8" w:rsidP="00840754">
            <w:pPr>
              <w:jc w:val="both"/>
              <w:rPr>
                <w:rFonts w:asciiTheme="minorHAnsi" w:hAnsiTheme="minorHAnsi" w:cstheme="minorHAnsi"/>
                <w:sz w:val="18"/>
                <w:szCs w:val="18"/>
              </w:rPr>
            </w:pPr>
          </w:p>
        </w:tc>
      </w:tr>
      <w:tr w:rsidR="00B34EC8" w:rsidRPr="004E2E9B" w:rsidTr="00840754">
        <w:tc>
          <w:tcPr>
            <w:tcW w:w="9242" w:type="dxa"/>
            <w:tcMar>
              <w:top w:w="0" w:type="dxa"/>
              <w:left w:w="108" w:type="dxa"/>
              <w:bottom w:w="0" w:type="dxa"/>
              <w:right w:w="108" w:type="dxa"/>
            </w:tcMar>
            <w:hideMark/>
          </w:tcPr>
          <w:p w:rsidR="00B34EC8" w:rsidRPr="00F115D8" w:rsidRDefault="00B34EC8" w:rsidP="00F115D8">
            <w:pPr>
              <w:spacing w:before="120" w:after="120"/>
              <w:rPr>
                <w:rFonts w:asciiTheme="minorHAnsi" w:hAnsiTheme="minorHAnsi" w:cstheme="minorHAnsi"/>
                <w:sz w:val="18"/>
                <w:szCs w:val="18"/>
              </w:rPr>
            </w:pPr>
            <w:r w:rsidRPr="00F115D8">
              <w:rPr>
                <w:rFonts w:asciiTheme="minorHAnsi" w:hAnsiTheme="minorHAnsi" w:cstheme="minorHAnsi"/>
                <w:sz w:val="18"/>
                <w:szCs w:val="18"/>
                <w:u w:val="single"/>
              </w:rPr>
              <w:lastRenderedPageBreak/>
              <w:t>Sharing of data where strictly necessary and required by law</w:t>
            </w:r>
            <w:r w:rsidRPr="00F115D8">
              <w:rPr>
                <w:rFonts w:asciiTheme="minorHAnsi" w:hAnsiTheme="minorHAnsi" w:cstheme="minorHAnsi"/>
                <w:sz w:val="18"/>
                <w:szCs w:val="18"/>
              </w:rPr>
              <w:t>:</w:t>
            </w:r>
            <w:r w:rsidR="00F115D8" w:rsidRPr="00F115D8">
              <w:rPr>
                <w:rFonts w:asciiTheme="minorHAnsi" w:hAnsiTheme="minorHAnsi" w:cstheme="minorHAnsi"/>
                <w:sz w:val="18"/>
                <w:szCs w:val="18"/>
              </w:rPr>
              <w:br/>
            </w:r>
            <w:r w:rsidR="00F115D8" w:rsidRPr="00F115D8">
              <w:rPr>
                <w:rFonts w:asciiTheme="minorHAnsi" w:hAnsiTheme="minorHAnsi" w:cstheme="minorHAnsi"/>
                <w:i/>
                <w:color w:val="222222"/>
                <w:sz w:val="18"/>
                <w:szCs w:val="18"/>
                <w:u w:val="single"/>
                <w:lang w:val="mt-MT"/>
              </w:rPr>
              <w:t>Qsim ta’ data fejn strettament meħtieġ u mitlub bil-liġi:</w:t>
            </w:r>
          </w:p>
          <w:p w:rsidR="00B34EC8" w:rsidRPr="00F115D8" w:rsidRDefault="00B34EC8" w:rsidP="00F115D8">
            <w:pPr>
              <w:spacing w:before="120" w:after="120"/>
              <w:rPr>
                <w:rFonts w:asciiTheme="minorHAnsi" w:hAnsiTheme="minorHAnsi" w:cstheme="minorHAnsi"/>
                <w:sz w:val="18"/>
                <w:szCs w:val="18"/>
              </w:rPr>
            </w:pPr>
            <w:r w:rsidRPr="00F115D8">
              <w:rPr>
                <w:rFonts w:asciiTheme="minorHAnsi" w:hAnsiTheme="minorHAnsi" w:cstheme="minorHAnsi"/>
                <w:sz w:val="18"/>
                <w:szCs w:val="18"/>
              </w:rPr>
              <w:t xml:space="preserve">For the purpose of processing this written application for aid in line with the Scheme Incentive Guidelines, the General Block Exemption Regulations or the Commission Regulation (EU) No 1407/2013 of 18 December 2013 on the application of Articles 107 and 108 of the Treaty on the Functioning of the European Union to </w:t>
            </w:r>
            <w:r w:rsidRPr="00F115D8">
              <w:rPr>
                <w:rFonts w:asciiTheme="minorHAnsi" w:hAnsiTheme="minorHAnsi" w:cstheme="minorHAnsi"/>
                <w:i/>
                <w:sz w:val="18"/>
                <w:szCs w:val="18"/>
              </w:rPr>
              <w:t>de minimis</w:t>
            </w:r>
            <w:r w:rsidRPr="00F115D8">
              <w:rPr>
                <w:rFonts w:asciiTheme="minorHAnsi" w:hAnsiTheme="minorHAnsi" w:cstheme="minorHAnsi"/>
                <w:sz w:val="18"/>
                <w:szCs w:val="18"/>
              </w:rPr>
              <w:t xml:space="preserve"> aid (hereinafter referred to as the ‘</w:t>
            </w:r>
            <w:r w:rsidRPr="00F115D8">
              <w:rPr>
                <w:rFonts w:asciiTheme="minorHAnsi" w:hAnsiTheme="minorHAnsi" w:cstheme="minorHAnsi"/>
                <w:i/>
                <w:sz w:val="18"/>
                <w:szCs w:val="18"/>
              </w:rPr>
              <w:t>de minimis Regulations</w:t>
            </w:r>
            <w:r w:rsidRPr="00F115D8">
              <w:rPr>
                <w:rFonts w:asciiTheme="minorHAnsi" w:hAnsiTheme="minorHAnsi" w:cstheme="minorHAnsi"/>
                <w:sz w:val="18"/>
                <w:szCs w:val="18"/>
              </w:rPr>
              <w:t>’), the Corporation shall share the data provided via this application with other Government Entities, subject that such processing satisfies at least one of the grounds listed under Regulation of the GDPR.</w:t>
            </w:r>
            <w:r w:rsidR="00F115D8" w:rsidRPr="00F115D8">
              <w:rPr>
                <w:rFonts w:asciiTheme="minorHAnsi" w:hAnsiTheme="minorHAnsi" w:cstheme="minorHAnsi"/>
                <w:sz w:val="18"/>
                <w:szCs w:val="18"/>
              </w:rPr>
              <w:br/>
            </w:r>
            <w:r w:rsidR="00F115D8" w:rsidRPr="00F115D8">
              <w:rPr>
                <w:rFonts w:asciiTheme="minorHAnsi" w:hAnsiTheme="minorHAnsi" w:cstheme="minorHAnsi"/>
                <w:i/>
                <w:color w:val="222222"/>
                <w:sz w:val="18"/>
                <w:szCs w:val="18"/>
                <w:lang w:val="mt-MT"/>
              </w:rPr>
              <w:t>Sabiex tiġi pproċessata din l-applikazzjoni għal għajnuna skont il-Linji Gwida tal-Inċentivi, ir-Regolamenti ta' Eżenzjoni Ġenerali Sħiħa jew ir-Regolament tal-Kummissjoni (UE) Nru 1407/2013 tat-18 ta’ Diċembru 2013 dwar l-applikazzjoni ta' Artikli 107 u 108 tat-Trattat dwar il-Funzjonament tal-Unjoni Ewropea għall-għajnuna de minimis (minn hawn 'il quddiem imsejjaħ "Regolamenti de minimis"), Il-Korporazzjoni għandha taqsam id-dejta pprovduta permezz ta’ din l-applikazzjoni ma' Entitajiet tal-Gvern oħrajn, sakemm dan l-ipproċessar jissodisfa tal-anqas waħda mir-raġunijiet elenkati taħt ir-Regolament tal-GDPR.</w:t>
            </w:r>
          </w:p>
        </w:tc>
      </w:tr>
      <w:tr w:rsidR="00B34EC8" w:rsidRPr="004E2E9B" w:rsidTr="00840754">
        <w:trPr>
          <w:trHeight w:val="568"/>
        </w:trPr>
        <w:tc>
          <w:tcPr>
            <w:tcW w:w="9242" w:type="dxa"/>
            <w:tcMar>
              <w:top w:w="0" w:type="dxa"/>
              <w:left w:w="108" w:type="dxa"/>
              <w:bottom w:w="0" w:type="dxa"/>
              <w:right w:w="108" w:type="dxa"/>
            </w:tcMar>
            <w:hideMark/>
          </w:tcPr>
          <w:p w:rsidR="00B34EC8" w:rsidRPr="00F115D8" w:rsidRDefault="00B34EC8" w:rsidP="00F115D8">
            <w:pPr>
              <w:spacing w:before="120" w:after="120"/>
              <w:rPr>
                <w:rFonts w:asciiTheme="minorHAnsi" w:hAnsiTheme="minorHAnsi" w:cstheme="minorHAnsi"/>
                <w:sz w:val="18"/>
                <w:szCs w:val="18"/>
              </w:rPr>
            </w:pPr>
            <w:r w:rsidRPr="00F115D8">
              <w:rPr>
                <w:rFonts w:asciiTheme="minorHAnsi" w:hAnsiTheme="minorHAnsi" w:cstheme="minorHAnsi"/>
                <w:sz w:val="18"/>
                <w:szCs w:val="18"/>
              </w:rPr>
              <w:t xml:space="preserve">For the purpose of monitoring of aid in line with Article 6 of the </w:t>
            </w:r>
            <w:r w:rsidRPr="00F115D8">
              <w:rPr>
                <w:rFonts w:asciiTheme="minorHAnsi" w:hAnsiTheme="minorHAnsi" w:cstheme="minorHAnsi"/>
                <w:i/>
                <w:sz w:val="18"/>
                <w:szCs w:val="18"/>
              </w:rPr>
              <w:t xml:space="preserve">de minimis </w:t>
            </w:r>
            <w:r w:rsidRPr="00F115D8">
              <w:rPr>
                <w:rFonts w:asciiTheme="minorHAnsi" w:hAnsiTheme="minorHAnsi" w:cstheme="minorHAnsi"/>
                <w:sz w:val="18"/>
                <w:szCs w:val="18"/>
              </w:rPr>
              <w:t xml:space="preserve">Regulations and Articles 11 and 12 of the General Block Exemption Regulations or where legally required, any data provided as part of this written application for aid may be shared with the European Commission.  </w:t>
            </w:r>
            <w:r w:rsidR="00F115D8" w:rsidRPr="00F115D8">
              <w:rPr>
                <w:rFonts w:asciiTheme="minorHAnsi" w:hAnsiTheme="minorHAnsi" w:cstheme="minorHAnsi"/>
                <w:sz w:val="18"/>
                <w:szCs w:val="18"/>
              </w:rPr>
              <w:br/>
            </w:r>
            <w:r w:rsidR="00F115D8" w:rsidRPr="00F115D8">
              <w:rPr>
                <w:rFonts w:asciiTheme="minorHAnsi" w:hAnsiTheme="minorHAnsi" w:cstheme="minorHAnsi"/>
                <w:i/>
                <w:color w:val="222222"/>
                <w:sz w:val="18"/>
                <w:szCs w:val="18"/>
                <w:lang w:val="mt-MT"/>
              </w:rPr>
              <w:t>Għall-iskop ta’ monitoraġġ tal-għajnuna f'konformità mal-Artikolu 6 tar-Regolamenti de minimis u l-Artikoli 11 u 12 tar-Regolamenti ta' Eżenzjoni Ġenerali Sħiħa jew fejn meħtieġ legalment, kull data pprovduta bħala parti minn din l-applikazzjoni bil-miktub tista' tinqasam mal- Kummissjoni.</w:t>
            </w:r>
          </w:p>
        </w:tc>
      </w:tr>
      <w:tr w:rsidR="00B34EC8" w:rsidRPr="004E2E9B" w:rsidTr="00840754">
        <w:trPr>
          <w:trHeight w:val="697"/>
        </w:trPr>
        <w:tc>
          <w:tcPr>
            <w:tcW w:w="9242" w:type="dxa"/>
            <w:tcMar>
              <w:top w:w="0" w:type="dxa"/>
              <w:left w:w="108" w:type="dxa"/>
              <w:bottom w:w="0" w:type="dxa"/>
              <w:right w:w="108" w:type="dxa"/>
            </w:tcMar>
            <w:hideMark/>
          </w:tcPr>
          <w:p w:rsidR="00B34EC8" w:rsidRPr="00F115D8" w:rsidRDefault="00B34EC8" w:rsidP="00F115D8">
            <w:pPr>
              <w:spacing w:before="120" w:after="120"/>
              <w:rPr>
                <w:rFonts w:asciiTheme="minorHAnsi" w:hAnsiTheme="minorHAnsi" w:cstheme="minorHAnsi"/>
                <w:sz w:val="18"/>
                <w:szCs w:val="18"/>
              </w:rPr>
            </w:pPr>
            <w:r w:rsidRPr="00F115D8">
              <w:rPr>
                <w:rFonts w:asciiTheme="minorHAnsi" w:hAnsiTheme="minorHAnsi" w:cstheme="minorHAnsi"/>
                <w:sz w:val="18"/>
                <w:szCs w:val="18"/>
              </w:rPr>
              <w:t>For any individual aid awarded in excess of €500,000 as part of this written application for aid, the details of the Beneficiary, the awarded aid and the project details shall be published as provided for in Article 9 of the General Block Exemption Regulations.</w:t>
            </w:r>
            <w:r w:rsidR="00F115D8" w:rsidRPr="00F115D8">
              <w:rPr>
                <w:rFonts w:asciiTheme="minorHAnsi" w:hAnsiTheme="minorHAnsi" w:cstheme="minorHAnsi"/>
                <w:sz w:val="18"/>
                <w:szCs w:val="18"/>
              </w:rPr>
              <w:br/>
            </w:r>
            <w:r w:rsidR="00F115D8" w:rsidRPr="00F115D8">
              <w:rPr>
                <w:rFonts w:asciiTheme="minorHAnsi" w:hAnsiTheme="minorHAnsi" w:cstheme="minorHAnsi"/>
                <w:i/>
                <w:color w:val="222222"/>
                <w:sz w:val="18"/>
                <w:szCs w:val="18"/>
                <w:lang w:val="mt-MT"/>
              </w:rPr>
              <w:t>Għal kwalunkwe għajnuna individwali mogħtija li taqbeż il-€ 500,000 bħala parti minn din l-applikazzjoni għall-għajnuna, id-dettalji tal-Benefiċjarju, l-għajnuna mogħtija u d-dettalji tal-proġett għandhom jiġu ppubblikati kif previst fl-Artikolu 9 tar-</w:t>
            </w:r>
            <w:r w:rsidR="00F115D8" w:rsidRPr="00F115D8">
              <w:rPr>
                <w:rFonts w:asciiTheme="minorHAnsi" w:hAnsiTheme="minorHAnsi" w:cstheme="minorHAnsi"/>
                <w:bCs/>
                <w:i/>
                <w:color w:val="222222"/>
                <w:sz w:val="18"/>
                <w:szCs w:val="18"/>
              </w:rPr>
              <w:t>Regolament</w:t>
            </w:r>
            <w:r w:rsidR="00F115D8" w:rsidRPr="00F115D8">
              <w:rPr>
                <w:rFonts w:asciiTheme="minorHAnsi" w:hAnsiTheme="minorHAnsi" w:cstheme="minorHAnsi"/>
                <w:i/>
                <w:color w:val="222222"/>
                <w:sz w:val="18"/>
                <w:szCs w:val="18"/>
              </w:rPr>
              <w:t>għal</w:t>
            </w:r>
            <w:r w:rsidR="00F115D8" w:rsidRPr="00F115D8">
              <w:rPr>
                <w:rFonts w:asciiTheme="minorHAnsi" w:hAnsiTheme="minorHAnsi" w:cstheme="minorHAnsi"/>
                <w:bCs/>
                <w:i/>
                <w:color w:val="222222"/>
                <w:sz w:val="18"/>
                <w:szCs w:val="18"/>
              </w:rPr>
              <w:t>EżenzjoniĠeneraliSħiħa</w:t>
            </w:r>
            <w:r w:rsidR="00F115D8" w:rsidRPr="00F115D8">
              <w:rPr>
                <w:rFonts w:asciiTheme="minorHAnsi" w:hAnsiTheme="minorHAnsi" w:cstheme="minorHAnsi"/>
                <w:i/>
                <w:color w:val="222222"/>
                <w:sz w:val="18"/>
                <w:szCs w:val="18"/>
                <w:lang w:val="mt-MT"/>
              </w:rPr>
              <w:t>.</w:t>
            </w:r>
          </w:p>
        </w:tc>
      </w:tr>
      <w:tr w:rsidR="00B34EC8" w:rsidRPr="004E2E9B" w:rsidTr="00840754">
        <w:trPr>
          <w:trHeight w:val="752"/>
        </w:trPr>
        <w:tc>
          <w:tcPr>
            <w:tcW w:w="9242" w:type="dxa"/>
            <w:tcMar>
              <w:top w:w="0" w:type="dxa"/>
              <w:left w:w="108" w:type="dxa"/>
              <w:bottom w:w="0" w:type="dxa"/>
              <w:right w:w="108" w:type="dxa"/>
            </w:tcMar>
          </w:tcPr>
          <w:p w:rsidR="00B34EC8" w:rsidRPr="00F115D8" w:rsidRDefault="00B34EC8" w:rsidP="00F115D8">
            <w:pPr>
              <w:spacing w:before="120" w:after="120"/>
              <w:ind w:left="23"/>
              <w:rPr>
                <w:rFonts w:asciiTheme="minorHAnsi" w:hAnsiTheme="minorHAnsi" w:cstheme="minorHAnsi"/>
                <w:sz w:val="18"/>
                <w:szCs w:val="18"/>
              </w:rPr>
            </w:pPr>
            <w:r w:rsidRPr="00F115D8">
              <w:rPr>
                <w:rFonts w:asciiTheme="minorHAnsi" w:hAnsiTheme="minorHAnsi" w:cstheme="minorHAnsi"/>
                <w:sz w:val="18"/>
                <w:szCs w:val="18"/>
              </w:rPr>
              <w:t xml:space="preserve">If you feel that your data protection rights have been infringed, you have the right to lodge a complaint with the Information and Data Protection Commissioner. </w:t>
            </w:r>
            <w:r w:rsidR="00F115D8" w:rsidRPr="00F115D8">
              <w:rPr>
                <w:rFonts w:asciiTheme="minorHAnsi" w:hAnsiTheme="minorHAnsi" w:cstheme="minorHAnsi"/>
                <w:sz w:val="18"/>
                <w:szCs w:val="18"/>
              </w:rPr>
              <w:br/>
            </w:r>
            <w:r w:rsidR="00F115D8" w:rsidRPr="00F115D8">
              <w:rPr>
                <w:rFonts w:asciiTheme="minorHAnsi" w:hAnsiTheme="minorHAnsi" w:cstheme="minorHAnsi"/>
                <w:i/>
                <w:color w:val="222222"/>
                <w:sz w:val="18"/>
                <w:szCs w:val="18"/>
                <w:lang w:val="mt-MT"/>
              </w:rPr>
              <w:t>Jekk tħoss li d-drittijiet tal-protezzjoni tad-data tiegħek ġew miksura, għandek id-dritt tippreżenta lment mal-Kummissarju għall-Informazzjoni u l-Protezzjoni tad-Data.</w:t>
            </w:r>
          </w:p>
        </w:tc>
      </w:tr>
      <w:tr w:rsidR="00B34EC8" w:rsidRPr="004E2E9B" w:rsidTr="00840754">
        <w:trPr>
          <w:trHeight w:val="8459"/>
        </w:trPr>
        <w:tc>
          <w:tcPr>
            <w:tcW w:w="9242" w:type="dxa"/>
            <w:tcMar>
              <w:top w:w="0" w:type="dxa"/>
              <w:left w:w="108" w:type="dxa"/>
              <w:bottom w:w="0" w:type="dxa"/>
              <w:right w:w="108" w:type="dxa"/>
            </w:tcMar>
          </w:tcPr>
          <w:p w:rsidR="00B34EC8" w:rsidRPr="004E2E9B" w:rsidRDefault="00B34EC8" w:rsidP="00F115D8">
            <w:pPr>
              <w:rPr>
                <w:rFonts w:asciiTheme="minorHAnsi" w:hAnsiTheme="minorHAnsi" w:cstheme="minorHAnsi"/>
                <w:sz w:val="18"/>
                <w:szCs w:val="18"/>
                <w:u w:val="single"/>
              </w:rPr>
            </w:pPr>
            <w:r w:rsidRPr="004E2E9B">
              <w:rPr>
                <w:rFonts w:asciiTheme="minorHAnsi" w:hAnsiTheme="minorHAnsi" w:cstheme="minorHAnsi"/>
                <w:sz w:val="18"/>
                <w:szCs w:val="18"/>
                <w:u w:val="single"/>
              </w:rPr>
              <w:lastRenderedPageBreak/>
              <w:t>Authorisation to engage with the Corporation on matters related to this application.</w:t>
            </w:r>
            <w:r w:rsidR="00F115D8">
              <w:rPr>
                <w:rFonts w:asciiTheme="minorHAnsi" w:hAnsiTheme="minorHAnsi" w:cstheme="minorHAnsi"/>
                <w:sz w:val="18"/>
                <w:szCs w:val="18"/>
                <w:u w:val="single"/>
              </w:rPr>
              <w:br/>
            </w:r>
            <w:r w:rsidR="00F115D8" w:rsidRPr="00FA3CBC">
              <w:rPr>
                <w:rFonts w:asciiTheme="minorHAnsi" w:hAnsiTheme="minorHAnsi" w:cs="Arial"/>
                <w:i/>
                <w:color w:val="222222"/>
                <w:sz w:val="16"/>
                <w:szCs w:val="16"/>
                <w:u w:val="single"/>
                <w:lang w:val="mt-MT"/>
              </w:rPr>
              <w:t>Awtorizzazzjoni lill-Korporazzjoni dwar kwistjonijiet relatati ma’ din l-applikazzjoni.</w:t>
            </w:r>
          </w:p>
          <w:p w:rsidR="00B34EC8" w:rsidRPr="004E2E9B" w:rsidRDefault="00B34EC8" w:rsidP="00840754">
            <w:pPr>
              <w:jc w:val="both"/>
              <w:rPr>
                <w:rFonts w:asciiTheme="minorHAnsi" w:hAnsiTheme="minorHAnsi" w:cstheme="minorHAnsi"/>
                <w:b/>
                <w:i/>
                <w:sz w:val="18"/>
                <w:szCs w:val="18"/>
              </w:rPr>
            </w:pPr>
          </w:p>
          <w:p w:rsidR="00B34EC8" w:rsidRPr="004E2E9B" w:rsidRDefault="00B34EC8" w:rsidP="00F115D8">
            <w:pPr>
              <w:rPr>
                <w:rFonts w:asciiTheme="minorHAnsi" w:hAnsiTheme="minorHAnsi" w:cstheme="minorHAnsi"/>
                <w:sz w:val="18"/>
                <w:szCs w:val="18"/>
              </w:rPr>
            </w:pPr>
            <w:r w:rsidRPr="004E2E9B">
              <w:rPr>
                <w:rFonts w:asciiTheme="minorHAnsi" w:hAnsiTheme="minorHAnsi" w:cstheme="minorHAnsi"/>
                <w:sz w:val="18"/>
                <w:szCs w:val="18"/>
              </w:rPr>
              <w:t xml:space="preserve">I the undersigned, as legal representative of the Applicant Undertaking, authorise the following Legal Bodies and/or Natural Persons to act on my behalf with Malta Enterprise Corporation with respect to matters related to this written application for aid and any subsequent documentation exchanged between the two parties in relation to the same written application for aid.  </w:t>
            </w:r>
            <w:r w:rsidR="00F115D8">
              <w:rPr>
                <w:rFonts w:asciiTheme="minorHAnsi" w:hAnsiTheme="minorHAnsi" w:cstheme="minorHAnsi"/>
                <w:sz w:val="18"/>
                <w:szCs w:val="18"/>
              </w:rPr>
              <w:br/>
            </w:r>
            <w:r w:rsidR="00F115D8" w:rsidRPr="00FA3CBC">
              <w:rPr>
                <w:rFonts w:asciiTheme="minorHAnsi" w:hAnsiTheme="minorHAnsi" w:cs="Arial"/>
                <w:i/>
                <w:color w:val="222222"/>
                <w:sz w:val="16"/>
                <w:szCs w:val="16"/>
                <w:lang w:val="mt-MT"/>
              </w:rPr>
              <w:t xml:space="preserve">Jiena hawn taħt iffirmat, bħala rappreżentant legali tal-impriża applikanti, nawtorizza lill-Entitajiet Legali u / jew Persuni </w:t>
            </w:r>
            <w:r w:rsidR="00F115D8">
              <w:rPr>
                <w:rFonts w:asciiTheme="minorHAnsi" w:hAnsiTheme="minorHAnsi" w:cs="Arial"/>
                <w:i/>
                <w:color w:val="222222"/>
                <w:sz w:val="16"/>
                <w:szCs w:val="16"/>
                <w:lang w:val="mt-MT"/>
              </w:rPr>
              <w:t xml:space="preserve">Fiżiċi </w:t>
            </w:r>
            <w:r w:rsidR="00F115D8" w:rsidRPr="00FA3CBC">
              <w:rPr>
                <w:rFonts w:asciiTheme="minorHAnsi" w:hAnsiTheme="minorHAnsi" w:cs="Arial"/>
                <w:i/>
                <w:color w:val="222222"/>
                <w:sz w:val="16"/>
                <w:szCs w:val="16"/>
                <w:lang w:val="mt-MT"/>
              </w:rPr>
              <w:t>li ġejjin biex jaġixxu f'ismi mal- Korporazzjoni Malta Enterprise fir-rigward ta' kwistjonijiet relatati ma' din l-applikazzjoni bil-miktub u kull dokumentazzjoni sussegwenti skambjata bejn iż-żewġ partijiet fir-rigward tal-istess applikazzjoni bil-miktub għall-għajnuna.</w:t>
            </w:r>
          </w:p>
          <w:p w:rsidR="00B34EC8" w:rsidRPr="004E2E9B" w:rsidRDefault="00B34EC8" w:rsidP="00840754">
            <w:pPr>
              <w:jc w:val="both"/>
              <w:rPr>
                <w:rFonts w:asciiTheme="minorHAnsi" w:hAnsiTheme="minorHAnsi" w:cstheme="minorHAnsi"/>
                <w:sz w:val="18"/>
                <w:szCs w:val="18"/>
              </w:rPr>
            </w:pPr>
          </w:p>
          <w:tbl>
            <w:tblPr>
              <w:tblStyle w:val="TableGrid"/>
              <w:tblW w:w="8323" w:type="dxa"/>
              <w:tblLayout w:type="fixed"/>
              <w:tblLook w:val="04A0"/>
            </w:tblPr>
            <w:tblGrid>
              <w:gridCol w:w="2622"/>
              <w:gridCol w:w="2476"/>
              <w:gridCol w:w="3225"/>
            </w:tblGrid>
            <w:tr w:rsidR="00B34EC8" w:rsidRPr="004E2E9B" w:rsidTr="00840754">
              <w:trPr>
                <w:trHeight w:val="746"/>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B34EC8" w:rsidRDefault="00B34EC8" w:rsidP="00840754">
                  <w:pPr>
                    <w:jc w:val="both"/>
                    <w:rPr>
                      <w:rFonts w:asciiTheme="minorHAnsi" w:hAnsiTheme="minorHAnsi" w:cstheme="minorHAnsi"/>
                      <w:b/>
                      <w:color w:val="FFFFFF" w:themeColor="background1"/>
                      <w:sz w:val="18"/>
                      <w:szCs w:val="18"/>
                    </w:rPr>
                  </w:pPr>
                  <w:r w:rsidRPr="004E2E9B">
                    <w:rPr>
                      <w:rFonts w:asciiTheme="minorHAnsi" w:hAnsiTheme="minorHAnsi" w:cstheme="minorHAnsi"/>
                      <w:b/>
                      <w:color w:val="FFFFFF" w:themeColor="background1"/>
                      <w:sz w:val="18"/>
                      <w:szCs w:val="18"/>
                    </w:rPr>
                    <w:t>Name of Legal Entity</w:t>
                  </w:r>
                </w:p>
                <w:p w:rsidR="00F115D8" w:rsidRDefault="00F115D8" w:rsidP="00840754">
                  <w:pPr>
                    <w:jc w:val="both"/>
                    <w:rPr>
                      <w:rFonts w:asciiTheme="minorHAnsi" w:hAnsiTheme="minorHAnsi" w:cstheme="minorHAnsi"/>
                      <w:b/>
                      <w:color w:val="FFFFFF" w:themeColor="background1"/>
                      <w:sz w:val="18"/>
                      <w:szCs w:val="18"/>
                    </w:rPr>
                  </w:pPr>
                </w:p>
                <w:p w:rsidR="00F115D8" w:rsidRPr="004E2E9B" w:rsidRDefault="00F115D8" w:rsidP="00840754">
                  <w:pPr>
                    <w:jc w:val="both"/>
                    <w:rPr>
                      <w:rFonts w:asciiTheme="minorHAnsi" w:eastAsiaTheme="minorHAnsi" w:hAnsiTheme="minorHAnsi" w:cstheme="minorHAnsi"/>
                      <w:b/>
                      <w:color w:val="FFFFFF" w:themeColor="background1"/>
                      <w:sz w:val="18"/>
                      <w:szCs w:val="18"/>
                    </w:rPr>
                  </w:pPr>
                  <w:r>
                    <w:rPr>
                      <w:rFonts w:asciiTheme="minorHAnsi" w:hAnsiTheme="minorHAnsi" w:cstheme="minorHAnsi"/>
                      <w:b/>
                      <w:i/>
                      <w:color w:val="FFFFFF" w:themeColor="background1"/>
                      <w:sz w:val="16"/>
                      <w:szCs w:val="16"/>
                      <w:lang w:val="mt-MT"/>
                    </w:rPr>
                    <w:t>Isem Legali tal-Entità</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B34EC8" w:rsidRDefault="00B34EC8" w:rsidP="00840754">
                  <w:pPr>
                    <w:jc w:val="both"/>
                    <w:rPr>
                      <w:rFonts w:asciiTheme="minorHAnsi" w:hAnsiTheme="minorHAnsi" w:cstheme="minorHAnsi"/>
                      <w:b/>
                      <w:color w:val="FFFFFF" w:themeColor="background1"/>
                      <w:sz w:val="18"/>
                      <w:szCs w:val="18"/>
                      <w:vertAlign w:val="superscript"/>
                    </w:rPr>
                  </w:pPr>
                  <w:r w:rsidRPr="004E2E9B">
                    <w:rPr>
                      <w:rFonts w:asciiTheme="minorHAnsi" w:hAnsiTheme="minorHAnsi" w:cstheme="minorHAnsi"/>
                      <w:b/>
                      <w:color w:val="FFFFFF" w:themeColor="background1"/>
                      <w:sz w:val="18"/>
                      <w:szCs w:val="18"/>
                    </w:rPr>
                    <w:t>Name and Surname of Natural Person granted authorisation</w:t>
                  </w:r>
                  <w:r w:rsidRPr="004E2E9B">
                    <w:rPr>
                      <w:rFonts w:asciiTheme="minorHAnsi" w:hAnsiTheme="minorHAnsi" w:cstheme="minorHAnsi"/>
                      <w:b/>
                      <w:color w:val="FFFFFF" w:themeColor="background1"/>
                      <w:sz w:val="18"/>
                      <w:szCs w:val="18"/>
                      <w:vertAlign w:val="superscript"/>
                    </w:rPr>
                    <w:t>(1)</w:t>
                  </w:r>
                </w:p>
                <w:p w:rsidR="00F115D8" w:rsidRPr="004E2E9B" w:rsidRDefault="00F115D8" w:rsidP="00840754">
                  <w:pPr>
                    <w:jc w:val="both"/>
                    <w:rPr>
                      <w:rFonts w:asciiTheme="minorHAnsi" w:eastAsiaTheme="minorHAnsi" w:hAnsiTheme="minorHAnsi" w:cstheme="minorHAnsi"/>
                      <w:b/>
                      <w:color w:val="FFFFFF" w:themeColor="background1"/>
                      <w:sz w:val="18"/>
                      <w:szCs w:val="18"/>
                    </w:rPr>
                  </w:pPr>
                  <w:r w:rsidRPr="00FA3CBC">
                    <w:rPr>
                      <w:rFonts w:asciiTheme="minorHAnsi" w:hAnsiTheme="minorHAnsi" w:cstheme="minorHAnsi"/>
                      <w:b/>
                      <w:i/>
                      <w:color w:val="FFFFFF" w:themeColor="background1"/>
                      <w:sz w:val="16"/>
                      <w:szCs w:val="16"/>
                      <w:lang w:val="mt-MT"/>
                    </w:rPr>
                    <w:t>Isem u Kunjon il-Persuna</w:t>
                  </w:r>
                  <w:r>
                    <w:rPr>
                      <w:rFonts w:asciiTheme="minorHAnsi" w:hAnsiTheme="minorHAnsi" w:cstheme="minorHAnsi"/>
                      <w:b/>
                      <w:i/>
                      <w:color w:val="FFFFFF" w:themeColor="background1"/>
                      <w:sz w:val="16"/>
                      <w:szCs w:val="16"/>
                      <w:lang w:val="mt-MT"/>
                    </w:rPr>
                    <w:t xml:space="preserve"> Fiżika </w:t>
                  </w:r>
                  <w:r w:rsidRPr="00FA3CBC">
                    <w:rPr>
                      <w:rFonts w:asciiTheme="minorHAnsi" w:hAnsiTheme="minorHAnsi" w:cstheme="minorHAnsi"/>
                      <w:b/>
                      <w:i/>
                      <w:color w:val="FFFFFF" w:themeColor="background1"/>
                      <w:sz w:val="16"/>
                      <w:szCs w:val="16"/>
                      <w:lang w:val="mt-MT"/>
                    </w:rPr>
                    <w:t xml:space="preserve">mgħotija awtorizzazzjoni </w:t>
                  </w:r>
                  <w:r w:rsidRPr="00FA3CBC">
                    <w:rPr>
                      <w:rFonts w:asciiTheme="minorHAnsi" w:hAnsiTheme="minorHAnsi" w:cstheme="minorHAnsi"/>
                      <w:b/>
                      <w:i/>
                      <w:color w:val="FFFFFF" w:themeColor="background1"/>
                      <w:sz w:val="16"/>
                      <w:szCs w:val="16"/>
                      <w:vertAlign w:val="superscript"/>
                      <w:lang w:val="mt-MT"/>
                    </w:rPr>
                    <w:t>(1)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B34EC8" w:rsidRDefault="00B34EC8" w:rsidP="00840754">
                  <w:pPr>
                    <w:jc w:val="both"/>
                    <w:rPr>
                      <w:rFonts w:asciiTheme="minorHAnsi" w:hAnsiTheme="minorHAnsi" w:cstheme="minorHAnsi"/>
                      <w:b/>
                      <w:color w:val="FFFFFF" w:themeColor="background1"/>
                      <w:sz w:val="18"/>
                      <w:szCs w:val="18"/>
                      <w:vertAlign w:val="superscript"/>
                    </w:rPr>
                  </w:pPr>
                  <w:r w:rsidRPr="004E2E9B">
                    <w:rPr>
                      <w:rFonts w:asciiTheme="minorHAnsi" w:hAnsiTheme="minorHAnsi" w:cstheme="minorHAnsi"/>
                      <w:b/>
                      <w:color w:val="FFFFFF" w:themeColor="background1"/>
                      <w:sz w:val="18"/>
                      <w:szCs w:val="18"/>
                    </w:rPr>
                    <w:t>E-mail address of party granted authorisation</w:t>
                  </w:r>
                  <w:r w:rsidRPr="004E2E9B">
                    <w:rPr>
                      <w:rFonts w:asciiTheme="minorHAnsi" w:hAnsiTheme="minorHAnsi" w:cstheme="minorHAnsi"/>
                      <w:b/>
                      <w:color w:val="FFFFFF" w:themeColor="background1"/>
                      <w:sz w:val="18"/>
                      <w:szCs w:val="18"/>
                      <w:vertAlign w:val="superscript"/>
                    </w:rPr>
                    <w:t>(2)</w:t>
                  </w:r>
                </w:p>
                <w:p w:rsidR="00F115D8" w:rsidRPr="004E2E9B" w:rsidRDefault="00F115D8" w:rsidP="00840754">
                  <w:pPr>
                    <w:jc w:val="both"/>
                    <w:rPr>
                      <w:rFonts w:asciiTheme="minorHAnsi" w:eastAsiaTheme="minorHAnsi" w:hAnsiTheme="minorHAnsi" w:cstheme="minorHAnsi"/>
                      <w:b/>
                      <w:color w:val="FFFFFF" w:themeColor="background1"/>
                      <w:sz w:val="18"/>
                      <w:szCs w:val="18"/>
                    </w:rPr>
                  </w:pPr>
                  <w:r w:rsidRPr="00FA3CBC">
                    <w:rPr>
                      <w:rFonts w:asciiTheme="minorHAnsi" w:hAnsiTheme="minorHAnsi" w:cstheme="minorHAnsi"/>
                      <w:b/>
                      <w:i/>
                      <w:color w:val="FFFFFF" w:themeColor="background1"/>
                      <w:sz w:val="16"/>
                      <w:szCs w:val="16"/>
                      <w:lang w:val="mt-MT"/>
                    </w:rPr>
                    <w:t xml:space="preserve">Indirizz tal-email tal-parti mgħotija awtorizzazzjoni </w:t>
                  </w:r>
                  <w:r>
                    <w:rPr>
                      <w:rFonts w:asciiTheme="minorHAnsi" w:hAnsiTheme="minorHAnsi" w:cstheme="minorHAnsi"/>
                      <w:b/>
                      <w:i/>
                      <w:color w:val="FFFFFF" w:themeColor="background1"/>
                      <w:sz w:val="16"/>
                      <w:szCs w:val="16"/>
                      <w:vertAlign w:val="superscript"/>
                      <w:lang w:val="mt-MT"/>
                    </w:rPr>
                    <w:t>(2</w:t>
                  </w:r>
                  <w:r w:rsidRPr="00FA3CBC">
                    <w:rPr>
                      <w:rFonts w:asciiTheme="minorHAnsi" w:hAnsiTheme="minorHAnsi" w:cstheme="minorHAnsi"/>
                      <w:b/>
                      <w:i/>
                      <w:color w:val="FFFFFF" w:themeColor="background1"/>
                      <w:sz w:val="16"/>
                      <w:szCs w:val="16"/>
                      <w:vertAlign w:val="superscript"/>
                      <w:lang w:val="mt-MT"/>
                    </w:rPr>
                    <w:t>)</w:t>
                  </w:r>
                </w:p>
              </w:tc>
            </w:tr>
            <w:tr w:rsidR="00B34EC8" w:rsidRPr="004E2E9B" w:rsidTr="00840754">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sz w:val="18"/>
                      <w:szCs w:val="18"/>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sz w:val="18"/>
                      <w:szCs w:val="18"/>
                    </w:rPr>
                  </w:pPr>
                </w:p>
              </w:tc>
            </w:tr>
            <w:tr w:rsidR="00B34EC8" w:rsidRPr="004E2E9B" w:rsidTr="00840754">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sz w:val="18"/>
                      <w:szCs w:val="18"/>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sz w:val="18"/>
                      <w:szCs w:val="18"/>
                    </w:rPr>
                  </w:pPr>
                </w:p>
              </w:tc>
            </w:tr>
            <w:tr w:rsidR="00B34EC8" w:rsidRPr="004E2E9B" w:rsidTr="00840754">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center"/>
                    <w:rPr>
                      <w:rFonts w:asciiTheme="minorHAnsi" w:eastAsiaTheme="minorHAnsi" w:hAnsiTheme="minorHAnsi" w:cstheme="minorHAnsi"/>
                      <w:sz w:val="18"/>
                      <w:szCs w:val="18"/>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sz w:val="18"/>
                      <w:szCs w:val="18"/>
                    </w:rPr>
                  </w:pPr>
                </w:p>
              </w:tc>
            </w:tr>
            <w:tr w:rsidR="00B34EC8" w:rsidRPr="004E2E9B" w:rsidTr="00840754">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sz w:val="18"/>
                      <w:szCs w:val="18"/>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sz w:val="18"/>
                      <w:szCs w:val="18"/>
                    </w:rPr>
                  </w:pPr>
                </w:p>
              </w:tc>
            </w:tr>
            <w:tr w:rsidR="00B34EC8" w:rsidRPr="004E2E9B" w:rsidTr="00840754">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sz w:val="18"/>
                      <w:szCs w:val="18"/>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sz w:val="18"/>
                      <w:szCs w:val="18"/>
                    </w:rPr>
                  </w:pPr>
                </w:p>
              </w:tc>
            </w:tr>
            <w:tr w:rsidR="00B34EC8" w:rsidRPr="004E2E9B" w:rsidTr="00840754">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sz w:val="18"/>
                      <w:szCs w:val="18"/>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sz w:val="18"/>
                      <w:szCs w:val="18"/>
                    </w:rPr>
                  </w:pPr>
                </w:p>
              </w:tc>
            </w:tr>
          </w:tbl>
          <w:p w:rsidR="00B34EC8" w:rsidRPr="004E2E9B" w:rsidRDefault="00B34EC8" w:rsidP="00840754">
            <w:pPr>
              <w:jc w:val="both"/>
              <w:rPr>
                <w:rFonts w:asciiTheme="minorHAnsi" w:hAnsiTheme="minorHAnsi" w:cstheme="minorHAnsi"/>
                <w:sz w:val="18"/>
                <w:szCs w:val="18"/>
              </w:rPr>
            </w:pPr>
          </w:p>
          <w:p w:rsidR="00B34EC8" w:rsidRPr="004E2E9B" w:rsidRDefault="00B34EC8" w:rsidP="00F115D8">
            <w:pPr>
              <w:rPr>
                <w:rFonts w:asciiTheme="minorHAnsi" w:hAnsiTheme="minorHAnsi" w:cstheme="minorHAnsi"/>
                <w:sz w:val="18"/>
                <w:szCs w:val="18"/>
              </w:rPr>
            </w:pPr>
            <w:r w:rsidRPr="004E2E9B">
              <w:rPr>
                <w:rFonts w:asciiTheme="minorHAnsi" w:hAnsiTheme="minorHAnsi" w:cstheme="minorHAnsi"/>
                <w:sz w:val="18"/>
                <w:szCs w:val="18"/>
                <w:u w:val="single"/>
              </w:rPr>
              <w:t>Note 1</w:t>
            </w:r>
            <w:r w:rsidRPr="004E2E9B">
              <w:rPr>
                <w:rFonts w:asciiTheme="minorHAnsi" w:hAnsiTheme="minorHAnsi" w:cstheme="minorHAnsi"/>
                <w:sz w:val="18"/>
                <w:szCs w:val="18"/>
              </w:rPr>
              <w:t>:  Leave empty if authorisation is intended to any natural person engaged with the Legal Entity.  Otherwise specify the name and surname of the person(s) working for the Legal Entity to whom the authorisation is intended.</w:t>
            </w:r>
            <w:r w:rsidR="00F115D8">
              <w:rPr>
                <w:rFonts w:asciiTheme="minorHAnsi" w:hAnsiTheme="minorHAnsi" w:cstheme="minorHAnsi"/>
                <w:sz w:val="18"/>
                <w:szCs w:val="18"/>
              </w:rPr>
              <w:br/>
            </w:r>
            <w:r w:rsidR="00F115D8" w:rsidRPr="004A7FC4">
              <w:rPr>
                <w:rFonts w:asciiTheme="minorHAnsi" w:hAnsiTheme="minorHAnsi" w:cs="Arial"/>
                <w:i/>
                <w:color w:val="222222"/>
                <w:sz w:val="16"/>
                <w:szCs w:val="16"/>
                <w:u w:val="single"/>
                <w:lang w:val="mt-MT"/>
              </w:rPr>
              <w:t>Nota 1</w:t>
            </w:r>
            <w:r w:rsidR="00F115D8" w:rsidRPr="004A7FC4">
              <w:rPr>
                <w:rFonts w:asciiTheme="minorHAnsi" w:hAnsiTheme="minorHAnsi" w:cs="Arial"/>
                <w:i/>
                <w:color w:val="222222"/>
                <w:sz w:val="16"/>
                <w:szCs w:val="16"/>
                <w:lang w:val="mt-MT"/>
              </w:rPr>
              <w:t>: Ħalli vojt jekk l-awtorizzazzjoni hija maħsuba għal kwalunkwe persuna fiżika impjegata mal-Entità Legali. Inkella speċifika l-isem u l-kunjom tal-persuna/i li jaħdmu għall-Entità Legali li lilha hija maħsuba l-awtorizzazzjoni</w:t>
            </w:r>
          </w:p>
          <w:p w:rsidR="00B34EC8" w:rsidRPr="004E2E9B" w:rsidRDefault="00B34EC8" w:rsidP="00F115D8">
            <w:pPr>
              <w:rPr>
                <w:rFonts w:asciiTheme="minorHAnsi" w:hAnsiTheme="minorHAnsi" w:cstheme="minorHAnsi"/>
                <w:sz w:val="18"/>
                <w:szCs w:val="18"/>
              </w:rPr>
            </w:pPr>
            <w:r w:rsidRPr="004E2E9B">
              <w:rPr>
                <w:rFonts w:asciiTheme="minorHAnsi" w:hAnsiTheme="minorHAnsi" w:cstheme="minorHAnsi"/>
                <w:sz w:val="18"/>
                <w:szCs w:val="18"/>
                <w:u w:val="single"/>
              </w:rPr>
              <w:t>Note 2</w:t>
            </w:r>
            <w:r w:rsidRPr="004E2E9B">
              <w:rPr>
                <w:rFonts w:asciiTheme="minorHAnsi" w:hAnsiTheme="minorHAnsi" w:cstheme="minorHAnsi"/>
                <w:sz w:val="18"/>
                <w:szCs w:val="18"/>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Corporation and the Person granted authorisation as per above table.  </w:t>
            </w:r>
            <w:r w:rsidR="00F115D8">
              <w:rPr>
                <w:rFonts w:asciiTheme="minorHAnsi" w:hAnsiTheme="minorHAnsi" w:cstheme="minorHAnsi"/>
                <w:sz w:val="18"/>
                <w:szCs w:val="18"/>
              </w:rPr>
              <w:br/>
            </w:r>
            <w:r w:rsidR="00F115D8" w:rsidRPr="004A7FC4">
              <w:rPr>
                <w:rFonts w:asciiTheme="minorHAnsi" w:hAnsiTheme="minorHAnsi" w:cs="Arial"/>
                <w:i/>
                <w:color w:val="222222"/>
                <w:sz w:val="16"/>
                <w:szCs w:val="16"/>
                <w:u w:val="single"/>
                <w:lang w:val="mt-MT"/>
              </w:rPr>
              <w:t>Nota 2:</w:t>
            </w:r>
            <w:r w:rsidR="00F115D8" w:rsidRPr="004A7FC4">
              <w:rPr>
                <w:rFonts w:asciiTheme="minorHAnsi" w:hAnsiTheme="minorHAnsi" w:cs="Arial"/>
                <w:i/>
                <w:color w:val="222222"/>
                <w:sz w:val="16"/>
                <w:szCs w:val="16"/>
                <w:lang w:val="mt-MT"/>
              </w:rPr>
              <w:t xml:space="preserve"> Komunikazzjoni bil-miktub mal-Entità Legali u / jew Persuna Fiżika li tingħata awtorizzazzjoni permezz tal-email ser tiġi aċċettata biss permezz tal-indirizz elettroniku speċifikat fit-tabella hawn fuq. Is-Sottoskritt għandu jiġi kkupjat (permezz tal-indirizz elettroniku speċifikat f'din l-applikazzjoni) f'kull komunikazzjoni bejn il-Korporazzjoni u l-Persuna mogħtija l-awtorizzazzjoni skont it-tabella t'hawn fuq.</w:t>
            </w:r>
          </w:p>
          <w:p w:rsidR="00B34EC8" w:rsidRPr="004E2E9B" w:rsidRDefault="00B34EC8" w:rsidP="00840754">
            <w:pPr>
              <w:jc w:val="both"/>
              <w:rPr>
                <w:rFonts w:asciiTheme="minorHAnsi" w:hAnsiTheme="minorHAnsi" w:cstheme="minorHAnsi"/>
                <w:sz w:val="18"/>
                <w:szCs w:val="18"/>
              </w:rPr>
            </w:pPr>
          </w:p>
          <w:tbl>
            <w:tblPr>
              <w:tblStyle w:val="TableGrid"/>
              <w:tblpPr w:leftFromText="180" w:rightFromText="180" w:vertAnchor="text" w:horzAnchor="margin" w:tblpYSpec="top"/>
              <w:tblOverlap w:val="never"/>
              <w:tblW w:w="8313" w:type="dxa"/>
              <w:tblLayout w:type="fixed"/>
              <w:tblLook w:val="04A0"/>
            </w:tblPr>
            <w:tblGrid>
              <w:gridCol w:w="4342"/>
              <w:gridCol w:w="3971"/>
            </w:tblGrid>
            <w:tr w:rsidR="00B34EC8" w:rsidRPr="004E2E9B" w:rsidTr="00840754">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B34EC8" w:rsidRDefault="00B34EC8" w:rsidP="00840754">
                  <w:pPr>
                    <w:jc w:val="both"/>
                    <w:rPr>
                      <w:rFonts w:asciiTheme="minorHAnsi" w:hAnsiTheme="minorHAnsi" w:cstheme="minorHAnsi"/>
                      <w:b/>
                      <w:color w:val="FFFFFF" w:themeColor="background1"/>
                      <w:sz w:val="18"/>
                      <w:szCs w:val="18"/>
                    </w:rPr>
                  </w:pPr>
                  <w:r w:rsidRPr="004E2E9B">
                    <w:rPr>
                      <w:rFonts w:asciiTheme="minorHAnsi" w:hAnsiTheme="minorHAnsi" w:cstheme="minorHAnsi"/>
                      <w:b/>
                      <w:color w:val="FFFFFF" w:themeColor="background1"/>
                      <w:sz w:val="18"/>
                      <w:szCs w:val="18"/>
                    </w:rPr>
                    <w:t>Name and Surname of person giving authorisation:</w:t>
                  </w:r>
                </w:p>
                <w:p w:rsidR="00F115D8" w:rsidRPr="004E2E9B" w:rsidRDefault="00F115D8" w:rsidP="00840754">
                  <w:pPr>
                    <w:jc w:val="both"/>
                    <w:rPr>
                      <w:rFonts w:asciiTheme="minorHAnsi" w:eastAsiaTheme="minorHAnsi" w:hAnsiTheme="minorHAnsi" w:cstheme="minorHAnsi"/>
                      <w:b/>
                      <w:color w:val="FFFFFF" w:themeColor="background1"/>
                      <w:sz w:val="18"/>
                      <w:szCs w:val="18"/>
                    </w:rPr>
                  </w:pPr>
                  <w:r w:rsidRPr="004A7FC4">
                    <w:rPr>
                      <w:rFonts w:asciiTheme="minorHAnsi" w:hAnsiTheme="minorHAnsi" w:cstheme="minorHAnsi"/>
                      <w:b/>
                      <w:i/>
                      <w:color w:val="FFFFFF" w:themeColor="background1"/>
                      <w:sz w:val="16"/>
                      <w:szCs w:val="16"/>
                      <w:lang w:val="mt-MT"/>
                    </w:rPr>
                    <w:t>Isem u kunjom il-persuna li qed tagħti awtorizzazzjoni:</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b/>
                      <w:sz w:val="18"/>
                      <w:szCs w:val="18"/>
                    </w:rPr>
                  </w:pPr>
                </w:p>
              </w:tc>
            </w:tr>
            <w:tr w:rsidR="00B34EC8" w:rsidRPr="004E2E9B" w:rsidTr="00840754">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B34EC8" w:rsidRDefault="00B34EC8" w:rsidP="00840754">
                  <w:pPr>
                    <w:jc w:val="both"/>
                    <w:rPr>
                      <w:rFonts w:asciiTheme="minorHAnsi" w:hAnsiTheme="minorHAnsi" w:cstheme="minorHAnsi"/>
                      <w:b/>
                      <w:color w:val="FFFFFF" w:themeColor="background1"/>
                      <w:sz w:val="18"/>
                      <w:szCs w:val="18"/>
                    </w:rPr>
                  </w:pPr>
                  <w:r w:rsidRPr="004E2E9B">
                    <w:rPr>
                      <w:rFonts w:asciiTheme="minorHAnsi" w:hAnsiTheme="minorHAnsi" w:cstheme="minorHAnsi"/>
                      <w:b/>
                      <w:color w:val="FFFFFF" w:themeColor="background1"/>
                      <w:sz w:val="18"/>
                      <w:szCs w:val="18"/>
                    </w:rPr>
                    <w:t>E-mail address of person giving authorisation:</w:t>
                  </w:r>
                </w:p>
                <w:p w:rsidR="00F115D8" w:rsidRPr="004E2E9B" w:rsidRDefault="00F115D8" w:rsidP="00840754">
                  <w:pPr>
                    <w:jc w:val="both"/>
                    <w:rPr>
                      <w:rFonts w:asciiTheme="minorHAnsi" w:hAnsiTheme="minorHAnsi" w:cstheme="minorHAnsi"/>
                      <w:b/>
                      <w:color w:val="FFFFFF" w:themeColor="background1"/>
                      <w:sz w:val="18"/>
                      <w:szCs w:val="18"/>
                    </w:rPr>
                  </w:pPr>
                  <w:r w:rsidRPr="004A7FC4">
                    <w:rPr>
                      <w:rFonts w:asciiTheme="minorHAnsi" w:hAnsiTheme="minorHAnsi" w:cstheme="minorHAnsi"/>
                      <w:b/>
                      <w:i/>
                      <w:color w:val="FFFFFF" w:themeColor="background1"/>
                      <w:sz w:val="16"/>
                      <w:szCs w:val="16"/>
                      <w:lang w:val="mt-MT"/>
                    </w:rPr>
                    <w:t>Indirizz elettroniku tal-persuna li</w:t>
                  </w:r>
                  <w:r>
                    <w:rPr>
                      <w:rFonts w:asciiTheme="minorHAnsi" w:hAnsiTheme="minorHAnsi" w:cstheme="minorHAnsi"/>
                      <w:b/>
                      <w:i/>
                      <w:color w:val="FFFFFF" w:themeColor="background1"/>
                      <w:sz w:val="16"/>
                      <w:szCs w:val="16"/>
                      <w:lang w:val="mt-MT"/>
                    </w:rPr>
                    <w:t xml:space="preserve"> q</w:t>
                  </w:r>
                  <w:r w:rsidRPr="004A7FC4">
                    <w:rPr>
                      <w:rFonts w:asciiTheme="minorHAnsi" w:hAnsiTheme="minorHAnsi" w:cstheme="minorHAnsi"/>
                      <w:b/>
                      <w:i/>
                      <w:color w:val="FFFFFF" w:themeColor="background1"/>
                      <w:sz w:val="16"/>
                      <w:szCs w:val="16"/>
                      <w:lang w:val="mt-MT"/>
                    </w:rPr>
                    <w:t>ed tagħti awtorizzazzjoni:</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hAnsiTheme="minorHAnsi" w:cstheme="minorHAnsi"/>
                      <w:b/>
                      <w:sz w:val="18"/>
                      <w:szCs w:val="18"/>
                    </w:rPr>
                  </w:pPr>
                </w:p>
              </w:tc>
            </w:tr>
            <w:tr w:rsidR="00B34EC8" w:rsidRPr="004E2E9B" w:rsidTr="00840754">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B34EC8" w:rsidRDefault="00B34EC8" w:rsidP="00840754">
                  <w:pPr>
                    <w:jc w:val="both"/>
                    <w:rPr>
                      <w:rFonts w:asciiTheme="minorHAnsi" w:hAnsiTheme="minorHAnsi" w:cstheme="minorHAnsi"/>
                      <w:b/>
                      <w:color w:val="FFFFFF" w:themeColor="background1"/>
                      <w:sz w:val="18"/>
                      <w:szCs w:val="18"/>
                    </w:rPr>
                  </w:pPr>
                  <w:r w:rsidRPr="004E2E9B">
                    <w:rPr>
                      <w:rFonts w:asciiTheme="minorHAnsi" w:hAnsiTheme="minorHAnsi" w:cstheme="minorHAnsi"/>
                      <w:b/>
                      <w:color w:val="FFFFFF" w:themeColor="background1"/>
                      <w:sz w:val="18"/>
                      <w:szCs w:val="18"/>
                    </w:rPr>
                    <w:t>Signature of person giving authorisation:</w:t>
                  </w:r>
                </w:p>
                <w:p w:rsidR="00F115D8" w:rsidRPr="004E2E9B" w:rsidRDefault="00F115D8" w:rsidP="00840754">
                  <w:pPr>
                    <w:jc w:val="both"/>
                    <w:rPr>
                      <w:rFonts w:asciiTheme="minorHAnsi" w:eastAsiaTheme="minorHAnsi" w:hAnsiTheme="minorHAnsi" w:cstheme="minorHAnsi"/>
                      <w:b/>
                      <w:color w:val="FFFFFF" w:themeColor="background1"/>
                      <w:sz w:val="18"/>
                      <w:szCs w:val="18"/>
                    </w:rPr>
                  </w:pPr>
                  <w:r w:rsidRPr="004A7FC4">
                    <w:rPr>
                      <w:rFonts w:asciiTheme="minorHAnsi" w:hAnsiTheme="minorHAnsi" w:cstheme="minorHAnsi"/>
                      <w:b/>
                      <w:i/>
                      <w:color w:val="FFFFFF" w:themeColor="background1"/>
                      <w:sz w:val="16"/>
                      <w:szCs w:val="16"/>
                      <w:lang w:val="mt-MT"/>
                    </w:rPr>
                    <w:t>Firma tal-persuna li qed tagħti awtorizzazzjoni</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6E6EDA" w:rsidP="00840754">
                  <w:pPr>
                    <w:rPr>
                      <w:rFonts w:asciiTheme="minorHAnsi" w:hAnsiTheme="minorHAnsi" w:cstheme="minorHAnsi"/>
                      <w:sz w:val="18"/>
                      <w:szCs w:val="18"/>
                    </w:rPr>
                  </w:pPr>
                  <w:r w:rsidRPr="004E2E9B">
                    <w:rPr>
                      <w:rFonts w:asciiTheme="minorHAnsi" w:hAnsiTheme="minorHAnsi" w:cstheme="minorHAnsi"/>
                      <w:sz w:val="18"/>
                      <w:szCs w:val="18"/>
                    </w:rPr>
                    <w:fldChar w:fldCharType="begin">
                      <w:ffData>
                        <w:name w:val="Text1"/>
                        <w:enabled/>
                        <w:calcOnExit w:val="0"/>
                        <w:textInput/>
                      </w:ffData>
                    </w:fldChar>
                  </w:r>
                  <w:r w:rsidR="00B34EC8" w:rsidRPr="004E2E9B">
                    <w:rPr>
                      <w:rFonts w:asciiTheme="minorHAnsi" w:hAnsiTheme="minorHAnsi" w:cstheme="minorHAnsi"/>
                      <w:sz w:val="18"/>
                      <w:szCs w:val="18"/>
                    </w:rPr>
                    <w:instrText xml:space="preserve"> FORMTEXT </w:instrText>
                  </w:r>
                  <w:r w:rsidRPr="004E2E9B">
                    <w:rPr>
                      <w:rFonts w:asciiTheme="minorHAnsi" w:hAnsiTheme="minorHAnsi" w:cstheme="minorHAnsi"/>
                      <w:sz w:val="18"/>
                      <w:szCs w:val="18"/>
                    </w:rPr>
                  </w:r>
                  <w:r w:rsidRPr="004E2E9B">
                    <w:rPr>
                      <w:rFonts w:asciiTheme="minorHAnsi" w:hAnsiTheme="minorHAnsi" w:cstheme="minorHAnsi"/>
                      <w:sz w:val="18"/>
                      <w:szCs w:val="18"/>
                    </w:rPr>
                    <w:fldChar w:fldCharType="separate"/>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00B34EC8" w:rsidRPr="004E2E9B">
                    <w:rPr>
                      <w:rFonts w:asciiTheme="minorHAnsi" w:hAnsiTheme="minorHAnsi" w:cstheme="minorHAnsi"/>
                      <w:noProof/>
                      <w:sz w:val="18"/>
                      <w:szCs w:val="18"/>
                    </w:rPr>
                    <w:t> </w:t>
                  </w:r>
                  <w:r w:rsidRPr="004E2E9B">
                    <w:rPr>
                      <w:rFonts w:asciiTheme="minorHAnsi" w:hAnsiTheme="minorHAnsi" w:cstheme="minorHAnsi"/>
                      <w:sz w:val="18"/>
                      <w:szCs w:val="18"/>
                    </w:rPr>
                    <w:fldChar w:fldCharType="end"/>
                  </w:r>
                </w:p>
                <w:p w:rsidR="00B34EC8" w:rsidRPr="004E2E9B" w:rsidRDefault="00B34EC8" w:rsidP="00840754">
                  <w:pPr>
                    <w:jc w:val="both"/>
                    <w:rPr>
                      <w:rFonts w:asciiTheme="minorHAnsi" w:eastAsiaTheme="minorHAnsi" w:hAnsiTheme="minorHAnsi" w:cstheme="minorHAnsi"/>
                      <w:b/>
                      <w:sz w:val="18"/>
                      <w:szCs w:val="18"/>
                    </w:rPr>
                  </w:pPr>
                </w:p>
              </w:tc>
            </w:tr>
            <w:tr w:rsidR="00B34EC8" w:rsidRPr="004E2E9B" w:rsidTr="00840754">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B34EC8" w:rsidRPr="004E2E9B" w:rsidRDefault="00B34EC8" w:rsidP="00840754">
                  <w:pPr>
                    <w:jc w:val="both"/>
                    <w:rPr>
                      <w:rFonts w:asciiTheme="minorHAnsi" w:eastAsiaTheme="minorHAnsi" w:hAnsiTheme="minorHAnsi" w:cstheme="minorHAnsi"/>
                      <w:b/>
                      <w:color w:val="FFFFFF" w:themeColor="background1"/>
                      <w:sz w:val="18"/>
                      <w:szCs w:val="18"/>
                    </w:rPr>
                  </w:pPr>
                  <w:r w:rsidRPr="004E2E9B">
                    <w:rPr>
                      <w:rFonts w:asciiTheme="minorHAnsi" w:hAnsiTheme="minorHAnsi" w:cstheme="minorHAnsi"/>
                      <w:b/>
                      <w:color w:val="FFFFFF" w:themeColor="background1"/>
                      <w:sz w:val="18"/>
                      <w:szCs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C8" w:rsidRPr="004E2E9B" w:rsidRDefault="00B34EC8" w:rsidP="00840754">
                  <w:pPr>
                    <w:jc w:val="both"/>
                    <w:rPr>
                      <w:rFonts w:asciiTheme="minorHAnsi" w:eastAsiaTheme="minorHAnsi" w:hAnsiTheme="minorHAnsi" w:cstheme="minorHAnsi"/>
                      <w:b/>
                      <w:sz w:val="18"/>
                      <w:szCs w:val="18"/>
                    </w:rPr>
                  </w:pPr>
                </w:p>
              </w:tc>
            </w:tr>
            <w:tr w:rsidR="00B34EC8" w:rsidRPr="004E2E9B" w:rsidTr="00840754">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hideMark/>
                </w:tcPr>
                <w:p w:rsidR="00B34EC8" w:rsidRDefault="00B34EC8" w:rsidP="00840754">
                  <w:pPr>
                    <w:jc w:val="both"/>
                    <w:rPr>
                      <w:rFonts w:asciiTheme="minorHAnsi" w:hAnsiTheme="minorHAnsi" w:cstheme="minorHAnsi"/>
                      <w:b/>
                      <w:color w:val="FFFFFF" w:themeColor="background1"/>
                      <w:sz w:val="18"/>
                      <w:szCs w:val="18"/>
                    </w:rPr>
                  </w:pPr>
                  <w:r w:rsidRPr="004E2E9B">
                    <w:rPr>
                      <w:rFonts w:asciiTheme="minorHAnsi" w:hAnsiTheme="minorHAnsi" w:cstheme="minorHAnsi"/>
                      <w:b/>
                      <w:color w:val="FFFFFF" w:themeColor="background1"/>
                      <w:sz w:val="18"/>
                      <w:szCs w:val="18"/>
                    </w:rPr>
                    <w:t>Date:</w:t>
                  </w:r>
                </w:p>
                <w:p w:rsidR="00F115D8" w:rsidRPr="004E2E9B" w:rsidRDefault="00F115D8" w:rsidP="00840754">
                  <w:pPr>
                    <w:jc w:val="both"/>
                    <w:rPr>
                      <w:rFonts w:asciiTheme="minorHAnsi" w:eastAsiaTheme="minorHAnsi" w:hAnsiTheme="minorHAnsi" w:cstheme="minorHAnsi"/>
                      <w:b/>
                      <w:color w:val="FFFFFF" w:themeColor="background1"/>
                      <w:sz w:val="18"/>
                      <w:szCs w:val="18"/>
                    </w:rPr>
                  </w:pPr>
                  <w:r w:rsidRPr="004A7FC4">
                    <w:rPr>
                      <w:rFonts w:asciiTheme="minorHAnsi" w:hAnsiTheme="minorHAnsi" w:cstheme="minorHAnsi"/>
                      <w:b/>
                      <w:i/>
                      <w:color w:val="FFFFFF" w:themeColor="background1"/>
                      <w:sz w:val="16"/>
                      <w:szCs w:val="16"/>
                      <w:lang w:val="mt-MT"/>
                    </w:rPr>
                    <w:t>Data:</w:t>
                  </w:r>
                </w:p>
              </w:tc>
              <w:sdt>
                <w:sdtPr>
                  <w:rPr>
                    <w:rFonts w:asciiTheme="minorHAnsi" w:eastAsiaTheme="minorHAnsi" w:hAnsiTheme="minorHAnsi" w:cstheme="minorHAnsi"/>
                    <w:b/>
                    <w:sz w:val="18"/>
                    <w:szCs w:val="18"/>
                  </w:rPr>
                  <w:id w:val="279387273"/>
                  <w:placeholder>
                    <w:docPart w:val="8D8BEFBB7F694994A2B28549D714D516"/>
                  </w:placeholder>
                  <w:showingPlcHdr/>
                  <w:date>
                    <w:dateFormat w:val="dd/MM/yyyy"/>
                    <w:lid w:val="en-GB"/>
                    <w:storeMappedDataAs w:val="dateTime"/>
                    <w:calendar w:val="gregorian"/>
                  </w:date>
                </w:sdt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B34EC8" w:rsidRPr="004E2E9B" w:rsidRDefault="00B34EC8" w:rsidP="00840754">
                      <w:pPr>
                        <w:jc w:val="both"/>
                        <w:rPr>
                          <w:rFonts w:asciiTheme="minorHAnsi" w:eastAsiaTheme="minorHAnsi" w:hAnsiTheme="minorHAnsi" w:cstheme="minorHAnsi"/>
                          <w:b/>
                          <w:sz w:val="18"/>
                          <w:szCs w:val="18"/>
                        </w:rPr>
                      </w:pPr>
                      <w:r w:rsidRPr="004E2E9B">
                        <w:rPr>
                          <w:rStyle w:val="PlaceholderText"/>
                          <w:rFonts w:asciiTheme="minorHAnsi" w:eastAsiaTheme="minorHAnsi" w:hAnsiTheme="minorHAnsi" w:cstheme="minorHAnsi"/>
                          <w:sz w:val="18"/>
                          <w:szCs w:val="18"/>
                        </w:rPr>
                        <w:t>Click here to enter a date.</w:t>
                      </w:r>
                    </w:p>
                  </w:tc>
                </w:sdtContent>
              </w:sdt>
            </w:tr>
            <w:tr w:rsidR="00B34EC8" w:rsidRPr="004E2E9B" w:rsidTr="00840754">
              <w:trPr>
                <w:trHeight w:val="376"/>
              </w:trPr>
              <w:tc>
                <w:tcPr>
                  <w:tcW w:w="8313" w:type="dxa"/>
                  <w:gridSpan w:val="2"/>
                  <w:tcBorders>
                    <w:top w:val="single" w:sz="4" w:space="0" w:color="auto"/>
                    <w:left w:val="nil"/>
                    <w:bottom w:val="nil"/>
                    <w:right w:val="nil"/>
                  </w:tcBorders>
                  <w:hideMark/>
                </w:tcPr>
                <w:p w:rsidR="00B34EC8" w:rsidRPr="00F115D8" w:rsidRDefault="00B34EC8" w:rsidP="00840754">
                  <w:pPr>
                    <w:jc w:val="both"/>
                    <w:rPr>
                      <w:rFonts w:asciiTheme="minorHAnsi" w:hAnsiTheme="minorHAnsi" w:cstheme="minorHAnsi"/>
                      <w:sz w:val="18"/>
                      <w:szCs w:val="18"/>
                    </w:rPr>
                  </w:pPr>
                  <w:r w:rsidRPr="00F115D8">
                    <w:rPr>
                      <w:rFonts w:asciiTheme="minorHAnsi" w:hAnsiTheme="minorHAnsi" w:cstheme="minorHAnsi"/>
                      <w:sz w:val="18"/>
                      <w:szCs w:val="18"/>
                    </w:rPr>
                    <w:t>The person giving authorisation should correspond to the data subject of personal data contained in this application as well as represent the Applicant Undertaking as its legal representative.</w:t>
                  </w:r>
                </w:p>
                <w:p w:rsidR="00F115D8" w:rsidRPr="004E2E9B" w:rsidRDefault="00F115D8" w:rsidP="00840754">
                  <w:pPr>
                    <w:jc w:val="both"/>
                    <w:rPr>
                      <w:rFonts w:asciiTheme="minorHAnsi" w:hAnsiTheme="minorHAnsi" w:cstheme="minorHAnsi"/>
                      <w:sz w:val="18"/>
                      <w:szCs w:val="18"/>
                    </w:rPr>
                  </w:pPr>
                  <w:r w:rsidRPr="00F044C0">
                    <w:rPr>
                      <w:rFonts w:asciiTheme="minorHAnsi" w:hAnsiTheme="minorHAnsi" w:cs="Arial"/>
                      <w:i/>
                      <w:sz w:val="16"/>
                      <w:szCs w:val="16"/>
                      <w:lang w:val="mt-MT"/>
                    </w:rPr>
                    <w:t>Il-persuna li tagħti l-awtorizzazzjoni għandha tikkorrispondi mas-suġġett tad-data personali li tinsab f'din l-applikazzjoni kif ukoll tirrappreżenta lill-impriża applikanti bħala r-rappreżentant legali tagħha.</w:t>
                  </w:r>
                </w:p>
              </w:tc>
            </w:tr>
            <w:tr w:rsidR="00B34EC8" w:rsidRPr="004E2E9B" w:rsidTr="00840754">
              <w:trPr>
                <w:trHeight w:val="376"/>
              </w:trPr>
              <w:tc>
                <w:tcPr>
                  <w:tcW w:w="8313" w:type="dxa"/>
                  <w:gridSpan w:val="2"/>
                  <w:tcBorders>
                    <w:top w:val="nil"/>
                    <w:left w:val="nil"/>
                    <w:bottom w:val="nil"/>
                    <w:right w:val="nil"/>
                  </w:tcBorders>
                  <w:hideMark/>
                </w:tcPr>
                <w:p w:rsidR="00B34EC8" w:rsidRPr="004E2E9B" w:rsidRDefault="00B34EC8" w:rsidP="00840754">
                  <w:pPr>
                    <w:jc w:val="both"/>
                    <w:rPr>
                      <w:rFonts w:asciiTheme="minorHAnsi" w:eastAsiaTheme="minorHAnsi" w:hAnsiTheme="minorHAnsi" w:cstheme="minorHAnsi"/>
                      <w:i/>
                      <w:sz w:val="18"/>
                      <w:szCs w:val="18"/>
                    </w:rPr>
                  </w:pPr>
                </w:p>
              </w:tc>
            </w:tr>
          </w:tbl>
          <w:p w:rsidR="00B34EC8" w:rsidRPr="004E2E9B" w:rsidRDefault="00B34EC8" w:rsidP="00840754">
            <w:pPr>
              <w:spacing w:after="480"/>
              <w:jc w:val="both"/>
              <w:rPr>
                <w:rFonts w:asciiTheme="minorHAnsi" w:hAnsiTheme="minorHAnsi" w:cstheme="minorHAnsi"/>
                <w:b/>
                <w:sz w:val="18"/>
                <w:szCs w:val="18"/>
              </w:rPr>
            </w:pPr>
          </w:p>
        </w:tc>
      </w:tr>
    </w:tbl>
    <w:p w:rsidR="00F115D8" w:rsidRDefault="00F115D8" w:rsidP="00B34EC8">
      <w:pPr>
        <w:rPr>
          <w:rFonts w:asciiTheme="minorHAnsi" w:hAnsiTheme="minorHAnsi" w:cstheme="minorHAnsi"/>
          <w:b/>
          <w:color w:val="00B0F0"/>
          <w:sz w:val="18"/>
          <w:szCs w:val="18"/>
        </w:rPr>
      </w:pPr>
    </w:p>
    <w:p w:rsidR="00B34EC8" w:rsidRPr="00B34EC8" w:rsidRDefault="00B34EC8" w:rsidP="00B34EC8">
      <w:pPr>
        <w:rPr>
          <w:rFonts w:asciiTheme="minorHAnsi" w:hAnsiTheme="minorHAnsi" w:cstheme="minorHAnsi"/>
          <w:b/>
          <w:color w:val="00B0F0"/>
          <w:sz w:val="18"/>
          <w:szCs w:val="18"/>
        </w:rPr>
      </w:pPr>
      <w:r w:rsidRPr="004E2E9B">
        <w:rPr>
          <w:rFonts w:asciiTheme="minorHAnsi" w:hAnsiTheme="minorHAnsi" w:cstheme="minorHAnsi"/>
          <w:b/>
          <w:color w:val="00B0F0"/>
          <w:sz w:val="18"/>
          <w:szCs w:val="18"/>
        </w:rPr>
        <w:lastRenderedPageBreak/>
        <w:t>Cumulation of Aid</w:t>
      </w:r>
      <w:r w:rsidR="00F044C0" w:rsidRPr="00F044C0">
        <w:rPr>
          <w:rFonts w:asciiTheme="minorHAnsi" w:hAnsiTheme="minorHAnsi" w:cstheme="minorHAnsi"/>
          <w:b/>
          <w:color w:val="00B0F0"/>
          <w:sz w:val="18"/>
          <w:szCs w:val="18"/>
          <w:lang w:val="mt-MT"/>
        </w:rPr>
        <w:t xml:space="preserve">/ </w:t>
      </w:r>
      <w:r w:rsidR="00F044C0" w:rsidRPr="00F044C0">
        <w:rPr>
          <w:rFonts w:asciiTheme="minorHAnsi" w:hAnsiTheme="minorHAnsi" w:cstheme="minorHAnsi"/>
          <w:b/>
          <w:i/>
          <w:color w:val="00B0F0"/>
          <w:sz w:val="18"/>
          <w:szCs w:val="18"/>
          <w:lang w:val="mt-MT"/>
        </w:rPr>
        <w:t>Akkumulazzjoni ta’ Għajnuna</w:t>
      </w:r>
    </w:p>
    <w:p w:rsidR="00B34EC8" w:rsidRPr="00F044C0" w:rsidRDefault="00B34EC8" w:rsidP="00F115D8">
      <w:pPr>
        <w:rPr>
          <w:rFonts w:asciiTheme="minorHAnsi" w:hAnsiTheme="minorHAnsi" w:cs="Arial"/>
          <w:i/>
          <w:sz w:val="16"/>
          <w:szCs w:val="16"/>
          <w:lang w:val="mt-MT"/>
        </w:rPr>
      </w:pPr>
      <w:r w:rsidRPr="004E2E9B">
        <w:rPr>
          <w:rFonts w:asciiTheme="minorHAnsi" w:hAnsiTheme="minorHAnsi" w:cstheme="minorHAnsi"/>
          <w:sz w:val="18"/>
          <w:szCs w:val="18"/>
        </w:rPr>
        <w:t xml:space="preserve">The undersigned declares that aid </w:t>
      </w:r>
      <w:r w:rsidR="00CF535A">
        <w:rPr>
          <w:rFonts w:asciiTheme="minorHAnsi" w:hAnsiTheme="minorHAnsi" w:cstheme="minorHAnsi"/>
          <w:sz w:val="18"/>
          <w:szCs w:val="18"/>
          <w:lang w:val="mt-MT"/>
        </w:rPr>
        <w:t xml:space="preserve">requested </w:t>
      </w:r>
      <w:r w:rsidRPr="004E2E9B">
        <w:rPr>
          <w:rFonts w:asciiTheme="minorHAnsi" w:hAnsiTheme="minorHAnsi" w:cstheme="minorHAnsi"/>
          <w:sz w:val="18"/>
          <w:szCs w:val="18"/>
        </w:rPr>
        <w:t xml:space="preserve">under this incentive is in line with the terms and conditions set out in the Incentive Guidelines and in line with </w:t>
      </w:r>
      <w:r w:rsidRPr="004E2E9B">
        <w:rPr>
          <w:rFonts w:asciiTheme="minorHAnsi" w:hAnsiTheme="minorHAnsi" w:cstheme="minorHAnsi"/>
          <w:bCs/>
          <w:color w:val="000000"/>
          <w:sz w:val="18"/>
          <w:szCs w:val="18"/>
          <w:lang w:val="en-US"/>
        </w:rPr>
        <w:t xml:space="preserve">Article 5 of the COMMISSION REGULATION (EU) No 1407/2013 of 18 December 2013 on the application of Articles 107 and 108 of the Treaty on the Functioning of the European Union to </w:t>
      </w:r>
      <w:r w:rsidRPr="004E2E9B">
        <w:rPr>
          <w:rFonts w:asciiTheme="minorHAnsi" w:hAnsiTheme="minorHAnsi" w:cstheme="minorHAnsi"/>
          <w:bCs/>
          <w:i/>
          <w:iCs/>
          <w:color w:val="000000"/>
          <w:sz w:val="18"/>
          <w:szCs w:val="18"/>
          <w:lang w:val="en-US"/>
        </w:rPr>
        <w:t>de minimis</w:t>
      </w:r>
      <w:r w:rsidR="00CF535A">
        <w:rPr>
          <w:rFonts w:asciiTheme="minorHAnsi" w:hAnsiTheme="minorHAnsi" w:cstheme="minorHAnsi"/>
          <w:bCs/>
          <w:i/>
          <w:iCs/>
          <w:color w:val="000000"/>
          <w:sz w:val="18"/>
          <w:szCs w:val="18"/>
          <w:lang w:val="en-US"/>
        </w:rPr>
        <w:t xml:space="preserve"> </w:t>
      </w:r>
      <w:r w:rsidRPr="004E2E9B">
        <w:rPr>
          <w:rFonts w:asciiTheme="minorHAnsi" w:hAnsiTheme="minorHAnsi" w:cstheme="minorHAnsi"/>
          <w:bCs/>
          <w:color w:val="000000"/>
          <w:sz w:val="18"/>
          <w:szCs w:val="18"/>
          <w:lang w:val="en-US"/>
        </w:rPr>
        <w:t>aid.</w:t>
      </w:r>
      <w:r w:rsidR="00F115D8">
        <w:rPr>
          <w:rFonts w:asciiTheme="minorHAnsi" w:hAnsiTheme="minorHAnsi" w:cstheme="minorHAnsi"/>
          <w:bCs/>
          <w:color w:val="000000"/>
          <w:sz w:val="18"/>
          <w:szCs w:val="18"/>
          <w:lang w:val="en-US"/>
        </w:rPr>
        <w:br/>
      </w:r>
      <w:r w:rsidR="00F115D8" w:rsidRPr="00F044C0">
        <w:rPr>
          <w:rFonts w:asciiTheme="minorHAnsi" w:hAnsiTheme="minorHAnsi" w:cs="Arial"/>
          <w:i/>
          <w:sz w:val="16"/>
          <w:szCs w:val="16"/>
          <w:lang w:val="mt-MT"/>
        </w:rPr>
        <w:t>Is-sottoskrittjiddikjara li l-għajnunaapprovatataħtdan l-inċentivhijakonformi mat-termini u l-kundizzjonijietstabbilitifil-LinjiGwidatal-Inċentivi u f'konformità mal-Artikolu 5 tar-REGOLAMENT TAL-KUMMISSJONI (UE) Nru 1407/2013 tat-18 ta 'Diċembru 2013 dwar l-applikazzjoni ta Artikoli 107 u 108 tat-Trattatdwaril-Funzjonamenttal-Unjoni Ewropea għall-għajnuna de minimis</w:t>
      </w:r>
      <w:r w:rsidR="00F044C0">
        <w:rPr>
          <w:rFonts w:asciiTheme="minorHAnsi" w:hAnsiTheme="minorHAnsi" w:cs="Arial"/>
          <w:i/>
          <w:sz w:val="16"/>
          <w:szCs w:val="16"/>
          <w:lang w:val="mt-MT"/>
        </w:rPr>
        <w:t>.</w:t>
      </w:r>
    </w:p>
    <w:p w:rsidR="00B34EC8" w:rsidRPr="004E2E9B" w:rsidRDefault="00B34EC8" w:rsidP="00B34EC8">
      <w:pPr>
        <w:jc w:val="both"/>
        <w:rPr>
          <w:rFonts w:asciiTheme="minorHAnsi" w:hAnsiTheme="minorHAnsi" w:cstheme="minorHAnsi"/>
          <w:b/>
          <w:color w:val="00B0F0"/>
          <w:sz w:val="18"/>
          <w:szCs w:val="18"/>
        </w:rPr>
      </w:pPr>
    </w:p>
    <w:p w:rsidR="00F044C0" w:rsidRPr="00DF4AFA" w:rsidRDefault="00B34EC8" w:rsidP="00F044C0">
      <w:pPr>
        <w:jc w:val="both"/>
        <w:rPr>
          <w:b/>
          <w:color w:val="00B0F0"/>
          <w:sz w:val="18"/>
          <w:szCs w:val="18"/>
          <w:lang w:val="mt-MT"/>
        </w:rPr>
      </w:pPr>
      <w:r w:rsidRPr="004E2E9B">
        <w:rPr>
          <w:rFonts w:asciiTheme="minorHAnsi" w:hAnsiTheme="minorHAnsi" w:cstheme="minorHAnsi"/>
          <w:b/>
          <w:color w:val="00B0F0"/>
          <w:sz w:val="18"/>
          <w:szCs w:val="18"/>
        </w:rPr>
        <w:t>Double Funding</w:t>
      </w:r>
      <w:r w:rsidR="00F044C0">
        <w:rPr>
          <w:rFonts w:asciiTheme="minorHAnsi" w:hAnsiTheme="minorHAnsi" w:cstheme="minorHAnsi"/>
          <w:b/>
          <w:color w:val="00B0F0"/>
          <w:sz w:val="18"/>
          <w:szCs w:val="18"/>
        </w:rPr>
        <w:t xml:space="preserve"> / </w:t>
      </w:r>
      <w:r w:rsidR="00F044C0" w:rsidRPr="00F044C0">
        <w:rPr>
          <w:rFonts w:asciiTheme="minorHAnsi" w:hAnsiTheme="minorHAnsi" w:cstheme="minorHAnsi"/>
          <w:b/>
          <w:i/>
          <w:color w:val="00B0F0"/>
          <w:sz w:val="18"/>
          <w:szCs w:val="18"/>
          <w:lang w:val="mt-MT"/>
        </w:rPr>
        <w:t>Finanzjament Doppju</w:t>
      </w:r>
    </w:p>
    <w:p w:rsidR="00B34EC8" w:rsidRPr="00B34EC8" w:rsidRDefault="00B34EC8" w:rsidP="00B34EC8">
      <w:pPr>
        <w:jc w:val="both"/>
        <w:rPr>
          <w:rFonts w:asciiTheme="minorHAnsi" w:hAnsiTheme="minorHAnsi" w:cstheme="minorHAnsi"/>
          <w:b/>
          <w:color w:val="00B0F0"/>
          <w:sz w:val="18"/>
          <w:szCs w:val="18"/>
        </w:rPr>
      </w:pPr>
    </w:p>
    <w:p w:rsidR="00B34EC8" w:rsidRPr="004E2E9B" w:rsidRDefault="00B34EC8" w:rsidP="00F044C0">
      <w:pPr>
        <w:rPr>
          <w:rFonts w:asciiTheme="minorHAnsi" w:hAnsiTheme="minorHAnsi" w:cstheme="minorHAnsi"/>
          <w:sz w:val="18"/>
          <w:szCs w:val="18"/>
        </w:rPr>
      </w:pPr>
      <w:r w:rsidRPr="004E2E9B">
        <w:rPr>
          <w:rFonts w:asciiTheme="minorHAnsi" w:hAnsiTheme="minorHAnsi" w:cstheme="minorHAnsi"/>
          <w:sz w:val="18"/>
          <w:szCs w:val="18"/>
        </w:rPr>
        <w:t xml:space="preserve">The undersigned confirms that there has not been any approval or has not been granted any funding, financing or fiscal benefit in respect to the cost items on which aid is being requested  and will not seek funding or fiscal benefits for these cost items through other </w:t>
      </w:r>
      <w:r w:rsidRPr="004E2E9B">
        <w:rPr>
          <w:rFonts w:asciiTheme="minorHAnsi" w:hAnsiTheme="minorHAnsi" w:cstheme="minorHAnsi"/>
          <w:b/>
          <w:sz w:val="18"/>
          <w:szCs w:val="18"/>
        </w:rPr>
        <w:t>National</w:t>
      </w:r>
      <w:r w:rsidRPr="004E2E9B">
        <w:rPr>
          <w:rFonts w:asciiTheme="minorHAnsi" w:hAnsiTheme="minorHAnsi" w:cstheme="minorHAnsi"/>
          <w:sz w:val="18"/>
          <w:szCs w:val="18"/>
        </w:rPr>
        <w:t xml:space="preserve"> and/or </w:t>
      </w:r>
      <w:r w:rsidRPr="004E2E9B">
        <w:rPr>
          <w:rFonts w:asciiTheme="minorHAnsi" w:hAnsiTheme="minorHAnsi" w:cstheme="minorHAnsi"/>
          <w:b/>
          <w:sz w:val="18"/>
          <w:szCs w:val="18"/>
        </w:rPr>
        <w:t xml:space="preserve">European Union </w:t>
      </w:r>
      <w:r w:rsidRPr="004E2E9B">
        <w:rPr>
          <w:rFonts w:asciiTheme="minorHAnsi" w:hAnsiTheme="minorHAnsi" w:cstheme="minorHAnsi"/>
          <w:sz w:val="18"/>
          <w:szCs w:val="18"/>
        </w:rPr>
        <w:t>measures. Such schemes may be administered by Malta E</w:t>
      </w:r>
      <w:r>
        <w:rPr>
          <w:rFonts w:asciiTheme="minorHAnsi" w:hAnsiTheme="minorHAnsi" w:cstheme="minorHAnsi"/>
          <w:sz w:val="18"/>
          <w:szCs w:val="18"/>
        </w:rPr>
        <w:t>nterprise.</w:t>
      </w:r>
      <w:r w:rsidR="00F044C0">
        <w:rPr>
          <w:rFonts w:asciiTheme="minorHAnsi" w:hAnsiTheme="minorHAnsi" w:cstheme="minorHAnsi"/>
          <w:sz w:val="18"/>
          <w:szCs w:val="18"/>
        </w:rPr>
        <w:br/>
      </w:r>
      <w:r w:rsidR="00F044C0" w:rsidRPr="00F044C0">
        <w:rPr>
          <w:rFonts w:asciiTheme="minorHAnsi" w:hAnsiTheme="minorHAnsi" w:cstheme="minorHAnsi"/>
          <w:i/>
          <w:sz w:val="18"/>
          <w:szCs w:val="18"/>
        </w:rPr>
        <w:t>Is-sottoskrittjikkonferma li ma kienhemm l-ebdaapprovazzjoni, jew</w:t>
      </w:r>
      <w:r w:rsidR="00F044C0" w:rsidRPr="00F044C0">
        <w:rPr>
          <w:rFonts w:asciiTheme="minorHAnsi" w:eastAsia="Arial Unicode MS" w:hAnsiTheme="minorHAnsi" w:cstheme="minorHAnsi"/>
          <w:i/>
          <w:sz w:val="18"/>
          <w:szCs w:val="18"/>
        </w:rPr>
        <w:t>ġ</w:t>
      </w:r>
      <w:r w:rsidR="00F044C0" w:rsidRPr="00F044C0">
        <w:rPr>
          <w:rFonts w:asciiTheme="minorHAnsi" w:hAnsiTheme="minorHAnsi" w:cstheme="minorHAnsi"/>
          <w:i/>
          <w:sz w:val="18"/>
          <w:szCs w:val="18"/>
        </w:rPr>
        <w:t>iemg</w:t>
      </w:r>
      <w:r w:rsidR="00F044C0" w:rsidRPr="00F044C0">
        <w:rPr>
          <w:rFonts w:asciiTheme="minorHAnsi" w:eastAsia="Arial Unicode MS" w:hAnsiTheme="minorHAnsi" w:cstheme="minorHAnsi"/>
          <w:i/>
          <w:sz w:val="18"/>
          <w:szCs w:val="18"/>
        </w:rPr>
        <w:t>ħ</w:t>
      </w:r>
      <w:r w:rsidR="00F044C0" w:rsidRPr="00F044C0">
        <w:rPr>
          <w:rFonts w:asciiTheme="minorHAnsi" w:hAnsiTheme="minorHAnsi" w:cstheme="minorHAnsi"/>
          <w:i/>
          <w:sz w:val="18"/>
          <w:szCs w:val="18"/>
        </w:rPr>
        <w:t>otifondipubbli</w:t>
      </w:r>
      <w:r w:rsidR="00F044C0" w:rsidRPr="00F044C0">
        <w:rPr>
          <w:rFonts w:asciiTheme="minorHAnsi" w:eastAsia="Arial Unicode MS" w:hAnsiTheme="minorHAnsi" w:cstheme="minorHAnsi"/>
          <w:i/>
          <w:sz w:val="18"/>
          <w:szCs w:val="18"/>
        </w:rPr>
        <w:t>ċ</w:t>
      </w:r>
      <w:r w:rsidR="00F044C0" w:rsidRPr="00F044C0">
        <w:rPr>
          <w:rFonts w:asciiTheme="minorHAnsi" w:hAnsiTheme="minorHAnsi" w:cstheme="minorHAnsi"/>
          <w:i/>
          <w:sz w:val="18"/>
          <w:szCs w:val="18"/>
        </w:rPr>
        <w:t>i, benefi</w:t>
      </w:r>
      <w:r w:rsidR="00F044C0" w:rsidRPr="00F044C0">
        <w:rPr>
          <w:rFonts w:asciiTheme="minorHAnsi" w:eastAsia="Arial Unicode MS" w:hAnsiTheme="minorHAnsi" w:cstheme="minorHAnsi"/>
          <w:i/>
          <w:sz w:val="18"/>
          <w:szCs w:val="18"/>
        </w:rPr>
        <w:t>ċċ</w:t>
      </w:r>
      <w:r w:rsidR="00F044C0" w:rsidRPr="00F044C0">
        <w:rPr>
          <w:rFonts w:asciiTheme="minorHAnsi" w:hAnsiTheme="minorHAnsi" w:cstheme="minorHAnsi"/>
          <w:i/>
          <w:sz w:val="18"/>
          <w:szCs w:val="18"/>
        </w:rPr>
        <w:t>jifinanzjarjijewfiskalirelatati mal-ispejje</w:t>
      </w:r>
      <w:r w:rsidR="00F044C0" w:rsidRPr="00F044C0">
        <w:rPr>
          <w:rFonts w:asciiTheme="minorHAnsi" w:eastAsia="Arial Unicode MS" w:hAnsiTheme="minorHAnsi" w:cstheme="minorHAnsi"/>
          <w:i/>
          <w:sz w:val="18"/>
          <w:szCs w:val="18"/>
        </w:rPr>
        <w:t>ż</w:t>
      </w:r>
      <w:r w:rsidR="00F044C0" w:rsidRPr="00F044C0">
        <w:rPr>
          <w:rFonts w:asciiTheme="minorHAnsi" w:hAnsiTheme="minorHAnsi" w:cstheme="minorHAnsi"/>
          <w:i/>
          <w:sz w:val="18"/>
          <w:szCs w:val="18"/>
        </w:rPr>
        <w:t>individwaliinklu</w:t>
      </w:r>
      <w:r w:rsidR="00F044C0" w:rsidRPr="00F044C0">
        <w:rPr>
          <w:rFonts w:asciiTheme="minorHAnsi" w:eastAsia="Arial Unicode MS" w:hAnsiTheme="minorHAnsi" w:cstheme="minorHAnsi"/>
          <w:i/>
          <w:sz w:val="18"/>
          <w:szCs w:val="18"/>
        </w:rPr>
        <w:t>ż</w:t>
      </w:r>
      <w:r w:rsidR="00F044C0" w:rsidRPr="00F044C0">
        <w:rPr>
          <w:rFonts w:asciiTheme="minorHAnsi" w:hAnsiTheme="minorHAnsi" w:cstheme="minorHAnsi"/>
          <w:i/>
          <w:sz w:val="18"/>
          <w:szCs w:val="18"/>
        </w:rPr>
        <w:t>if’din it-talbag</w:t>
      </w:r>
      <w:r w:rsidR="00F044C0" w:rsidRPr="00F044C0">
        <w:rPr>
          <w:rFonts w:asciiTheme="minorHAnsi" w:eastAsia="Arial Unicode MS" w:hAnsiTheme="minorHAnsi" w:cstheme="minorHAnsi"/>
          <w:i/>
          <w:sz w:val="18"/>
          <w:szCs w:val="18"/>
        </w:rPr>
        <w:t>ħ</w:t>
      </w:r>
      <w:r w:rsidR="00F044C0" w:rsidRPr="00F044C0">
        <w:rPr>
          <w:rFonts w:asciiTheme="minorHAnsi" w:hAnsiTheme="minorHAnsi" w:cstheme="minorHAnsi"/>
          <w:i/>
          <w:sz w:val="18"/>
          <w:szCs w:val="18"/>
        </w:rPr>
        <w:t>all-g</w:t>
      </w:r>
      <w:r w:rsidR="00F044C0" w:rsidRPr="00F044C0">
        <w:rPr>
          <w:rFonts w:asciiTheme="minorHAnsi" w:eastAsia="Arial Unicode MS" w:hAnsiTheme="minorHAnsi" w:cstheme="minorHAnsi"/>
          <w:i/>
          <w:sz w:val="18"/>
          <w:szCs w:val="18"/>
        </w:rPr>
        <w:t>ħ</w:t>
      </w:r>
      <w:r w:rsidR="00F044C0" w:rsidRPr="00F044C0">
        <w:rPr>
          <w:rFonts w:asciiTheme="minorHAnsi" w:hAnsiTheme="minorHAnsi" w:cstheme="minorHAnsi"/>
          <w:i/>
          <w:sz w:val="18"/>
          <w:szCs w:val="18"/>
        </w:rPr>
        <w:t>ajnuna, u li mhuxserjitlobfondijewbenefi</w:t>
      </w:r>
      <w:r w:rsidR="00F044C0" w:rsidRPr="00F044C0">
        <w:rPr>
          <w:rFonts w:asciiTheme="minorHAnsi" w:eastAsia="Arial Unicode MS" w:hAnsiTheme="minorHAnsi" w:cstheme="minorHAnsi"/>
          <w:i/>
          <w:sz w:val="18"/>
          <w:szCs w:val="18"/>
        </w:rPr>
        <w:t>ċċ</w:t>
      </w:r>
      <w:r w:rsidR="00F044C0" w:rsidRPr="00F044C0">
        <w:rPr>
          <w:rFonts w:asciiTheme="minorHAnsi" w:hAnsiTheme="minorHAnsi" w:cstheme="minorHAnsi"/>
          <w:i/>
          <w:sz w:val="18"/>
          <w:szCs w:val="18"/>
        </w:rPr>
        <w:t>jifiskalirelatati mal-istessspejje</w:t>
      </w:r>
      <w:r w:rsidR="00F044C0" w:rsidRPr="00F044C0">
        <w:rPr>
          <w:rFonts w:asciiTheme="minorHAnsi" w:eastAsia="Arial Unicode MS" w:hAnsiTheme="minorHAnsi" w:cstheme="minorHAnsi"/>
          <w:i/>
          <w:sz w:val="18"/>
          <w:szCs w:val="18"/>
        </w:rPr>
        <w:t>ż</w:t>
      </w:r>
      <w:r w:rsidR="00F044C0" w:rsidRPr="00F044C0">
        <w:rPr>
          <w:rFonts w:asciiTheme="minorHAnsi" w:hAnsiTheme="minorHAnsi" w:cstheme="minorHAnsi"/>
          <w:i/>
          <w:sz w:val="18"/>
          <w:szCs w:val="18"/>
        </w:rPr>
        <w:t>individwaliminnmi</w:t>
      </w:r>
      <w:r w:rsidR="00F044C0" w:rsidRPr="00F044C0">
        <w:rPr>
          <w:rFonts w:asciiTheme="minorHAnsi" w:eastAsia="Arial Unicode MS" w:hAnsiTheme="minorHAnsi" w:cstheme="minorHAnsi"/>
          <w:i/>
          <w:sz w:val="18"/>
          <w:szCs w:val="18"/>
        </w:rPr>
        <w:t>ż</w:t>
      </w:r>
      <w:r w:rsidR="00F044C0" w:rsidRPr="00F044C0">
        <w:rPr>
          <w:rFonts w:asciiTheme="minorHAnsi" w:hAnsiTheme="minorHAnsi" w:cstheme="minorHAnsi"/>
          <w:i/>
          <w:sz w:val="18"/>
          <w:szCs w:val="18"/>
        </w:rPr>
        <w:t>urio</w:t>
      </w:r>
      <w:r w:rsidR="00F044C0" w:rsidRPr="00F044C0">
        <w:rPr>
          <w:rFonts w:asciiTheme="minorHAnsi" w:eastAsia="Arial Unicode MS" w:hAnsiTheme="minorHAnsi" w:cstheme="minorHAnsi"/>
          <w:i/>
          <w:sz w:val="18"/>
          <w:szCs w:val="18"/>
        </w:rPr>
        <w:t>ħ</w:t>
      </w:r>
      <w:r w:rsidR="00F044C0" w:rsidRPr="00F044C0">
        <w:rPr>
          <w:rFonts w:asciiTheme="minorHAnsi" w:hAnsiTheme="minorHAnsi" w:cstheme="minorHAnsi"/>
          <w:i/>
          <w:sz w:val="18"/>
          <w:szCs w:val="18"/>
        </w:rPr>
        <w:t>ranazzjonalijewEwropej.</w:t>
      </w:r>
    </w:p>
    <w:p w:rsidR="00B34EC8" w:rsidRPr="004E2E9B" w:rsidRDefault="00B34EC8" w:rsidP="00B34EC8">
      <w:pPr>
        <w:jc w:val="both"/>
        <w:rPr>
          <w:rFonts w:asciiTheme="minorHAnsi" w:hAnsiTheme="minorHAnsi" w:cstheme="minorHAnsi"/>
          <w:b/>
          <w:color w:val="00B0F0"/>
          <w:sz w:val="18"/>
          <w:szCs w:val="18"/>
        </w:rPr>
      </w:pPr>
    </w:p>
    <w:p w:rsidR="00B34EC8" w:rsidRPr="00B34EC8" w:rsidRDefault="00B34EC8" w:rsidP="00B34EC8">
      <w:pPr>
        <w:jc w:val="both"/>
        <w:rPr>
          <w:rFonts w:asciiTheme="minorHAnsi" w:hAnsiTheme="minorHAnsi" w:cstheme="minorHAnsi"/>
          <w:b/>
          <w:color w:val="00B0F0"/>
          <w:sz w:val="18"/>
          <w:szCs w:val="18"/>
        </w:rPr>
      </w:pPr>
      <w:r w:rsidRPr="004E2E9B">
        <w:rPr>
          <w:rFonts w:asciiTheme="minorHAnsi" w:hAnsiTheme="minorHAnsi" w:cstheme="minorHAnsi"/>
          <w:b/>
          <w:color w:val="00B0F0"/>
          <w:sz w:val="18"/>
          <w:szCs w:val="18"/>
        </w:rPr>
        <w:t xml:space="preserve">Outstanding Recovery Order  </w:t>
      </w:r>
      <w:r w:rsidR="00F044C0" w:rsidRPr="00F044C0">
        <w:rPr>
          <w:rFonts w:asciiTheme="minorHAnsi" w:hAnsiTheme="minorHAnsi" w:cstheme="minorHAnsi"/>
          <w:b/>
          <w:color w:val="00B0F0"/>
          <w:sz w:val="18"/>
          <w:szCs w:val="18"/>
          <w:lang w:val="mt-MT"/>
        </w:rPr>
        <w:t>/</w:t>
      </w:r>
      <w:r w:rsidR="00F044C0" w:rsidRPr="00F044C0">
        <w:rPr>
          <w:rFonts w:asciiTheme="minorHAnsi" w:hAnsiTheme="minorHAnsi" w:cstheme="minorHAnsi"/>
          <w:b/>
          <w:i/>
          <w:color w:val="00B0F0"/>
          <w:sz w:val="18"/>
          <w:szCs w:val="18"/>
          <w:lang w:val="mt-MT"/>
        </w:rPr>
        <w:t xml:space="preserve"> Ordnijiet ta’ Rkupru Pendenti</w:t>
      </w:r>
    </w:p>
    <w:p w:rsidR="00B34EC8" w:rsidRPr="00B34EC8" w:rsidRDefault="00B34EC8" w:rsidP="00F044C0">
      <w:pPr>
        <w:pStyle w:val="NoSpacing"/>
        <w:rPr>
          <w:rFonts w:asciiTheme="minorHAnsi" w:hAnsiTheme="minorHAnsi" w:cstheme="minorHAnsi"/>
          <w:sz w:val="18"/>
          <w:szCs w:val="18"/>
        </w:rPr>
      </w:pPr>
      <w:r w:rsidRPr="004E2E9B">
        <w:rPr>
          <w:rFonts w:asciiTheme="minorHAnsi" w:hAnsiTheme="minorHAnsi" w:cstheme="minorHAnsi"/>
          <w:sz w:val="18"/>
          <w:szCs w:val="18"/>
        </w:rPr>
        <w:t>The undersigned confirms that the applicant is not subject to an outstanding recovery order following a previous Commission decision declaring an aid illegal and incompatible with the internal market.</w:t>
      </w:r>
      <w:r w:rsidR="00F044C0">
        <w:rPr>
          <w:rFonts w:asciiTheme="minorHAnsi" w:hAnsiTheme="minorHAnsi" w:cstheme="minorHAnsi"/>
          <w:sz w:val="18"/>
          <w:szCs w:val="18"/>
        </w:rPr>
        <w:br/>
      </w:r>
      <w:r w:rsidR="00F044C0" w:rsidRPr="00F044C0">
        <w:rPr>
          <w:rFonts w:asciiTheme="minorHAnsi" w:hAnsiTheme="minorHAnsi" w:cstheme="minorHAnsi"/>
          <w:i/>
          <w:sz w:val="18"/>
          <w:szCs w:val="18"/>
        </w:rPr>
        <w:t>Is-sottoskrittjikkonferma li l-applikantmhuxs</w:t>
      </w:r>
      <w:r w:rsidR="00F044C0">
        <w:rPr>
          <w:rFonts w:asciiTheme="minorHAnsi" w:hAnsiTheme="minorHAnsi" w:cstheme="minorHAnsi"/>
          <w:i/>
          <w:sz w:val="18"/>
          <w:szCs w:val="18"/>
        </w:rPr>
        <w:t>u</w:t>
      </w:r>
      <w:r w:rsidR="00F044C0" w:rsidRPr="00F044C0">
        <w:rPr>
          <w:rFonts w:asciiTheme="minorHAnsi" w:hAnsiTheme="minorHAnsi" w:cstheme="minorHAnsi"/>
          <w:i/>
          <w:sz w:val="18"/>
          <w:szCs w:val="18"/>
        </w:rPr>
        <w:t xml:space="preserve">ġġettgħalordni ta'rkuprupendentiwaradeċiżjonipreċedentital-Kummissjoni li </w:t>
      </w:r>
      <w:r w:rsidR="00F044C0">
        <w:rPr>
          <w:rFonts w:asciiTheme="minorHAnsi" w:hAnsiTheme="minorHAnsi" w:cstheme="minorHAnsi"/>
          <w:i/>
          <w:sz w:val="18"/>
          <w:szCs w:val="18"/>
        </w:rPr>
        <w:t xml:space="preserve">tiddikjaragħajnunaillegali u </w:t>
      </w:r>
      <w:r w:rsidR="00F044C0" w:rsidRPr="00F044C0">
        <w:rPr>
          <w:rFonts w:asciiTheme="minorHAnsi" w:hAnsiTheme="minorHAnsi" w:cstheme="minorHAnsi"/>
          <w:i/>
          <w:sz w:val="18"/>
          <w:szCs w:val="18"/>
        </w:rPr>
        <w:t>nkompatibbli mas-suq intern.</w:t>
      </w:r>
    </w:p>
    <w:p w:rsidR="00F044C0" w:rsidRDefault="00F044C0">
      <w:pPr>
        <w:spacing w:after="200" w:line="276" w:lineRule="auto"/>
        <w:rPr>
          <w:rFonts w:ascii="Century Gothic" w:hAnsi="Century Gothic"/>
          <w:b/>
          <w:color w:val="00B0F0"/>
          <w:sz w:val="36"/>
          <w:szCs w:val="36"/>
        </w:rPr>
      </w:pPr>
      <w:r>
        <w:rPr>
          <w:rFonts w:ascii="Century Gothic" w:hAnsi="Century Gothic"/>
          <w:b/>
          <w:color w:val="00B0F0"/>
          <w:sz w:val="36"/>
          <w:szCs w:val="36"/>
        </w:rPr>
        <w:br w:type="page"/>
      </w:r>
    </w:p>
    <w:p w:rsidR="00827B9A" w:rsidRPr="00827B9A" w:rsidRDefault="00827B9A" w:rsidP="00827B9A">
      <w:pPr>
        <w:overflowPunct w:val="0"/>
        <w:autoSpaceDE w:val="0"/>
        <w:autoSpaceDN w:val="0"/>
        <w:adjustRightInd w:val="0"/>
        <w:rPr>
          <w:rFonts w:ascii="Century Gothic" w:hAnsi="Century Gothic"/>
          <w:b/>
          <w:color w:val="00B0F0"/>
          <w:sz w:val="36"/>
          <w:szCs w:val="36"/>
          <w:lang w:val="mt-MT"/>
        </w:rPr>
      </w:pPr>
      <w:r w:rsidRPr="00457305">
        <w:rPr>
          <w:rFonts w:ascii="Century Gothic" w:hAnsi="Century Gothic"/>
          <w:b/>
          <w:color w:val="00B0F0"/>
          <w:sz w:val="36"/>
          <w:szCs w:val="36"/>
        </w:rPr>
        <w:lastRenderedPageBreak/>
        <w:t xml:space="preserve">Section </w:t>
      </w:r>
      <w:r>
        <w:rPr>
          <w:rFonts w:ascii="Century Gothic" w:hAnsi="Century Gothic"/>
          <w:b/>
          <w:color w:val="00B0F0"/>
          <w:sz w:val="36"/>
          <w:szCs w:val="36"/>
          <w:lang w:val="mt-MT"/>
        </w:rPr>
        <w:t>G</w:t>
      </w:r>
      <w:r w:rsidRPr="00457305">
        <w:rPr>
          <w:rFonts w:ascii="Century Gothic" w:hAnsi="Century Gothic"/>
          <w:b/>
          <w:color w:val="00B0F0"/>
          <w:sz w:val="36"/>
          <w:szCs w:val="36"/>
        </w:rPr>
        <w:t xml:space="preserve">: </w:t>
      </w:r>
      <w:r>
        <w:rPr>
          <w:rFonts w:ascii="Century Gothic" w:hAnsi="Century Gothic"/>
          <w:b/>
          <w:color w:val="00B0F0"/>
          <w:sz w:val="36"/>
          <w:szCs w:val="36"/>
          <w:lang w:val="mt-MT"/>
        </w:rPr>
        <w:t>Notes to Applicants</w:t>
      </w:r>
      <w:r w:rsidRPr="00457305">
        <w:rPr>
          <w:rFonts w:ascii="Century Gothic" w:hAnsi="Century Gothic"/>
          <w:b/>
          <w:color w:val="00B0F0"/>
          <w:sz w:val="36"/>
          <w:szCs w:val="36"/>
        </w:rPr>
        <w:t xml:space="preserve"> </w:t>
      </w:r>
      <w:r>
        <w:rPr>
          <w:rFonts w:ascii="Century Gothic" w:hAnsi="Century Gothic"/>
          <w:b/>
          <w:color w:val="00B0F0"/>
          <w:sz w:val="36"/>
          <w:szCs w:val="36"/>
        </w:rPr>
        <w:br/>
      </w:r>
      <w:r w:rsidRPr="00F044C0">
        <w:rPr>
          <w:rFonts w:ascii="Century Gothic" w:hAnsi="Century Gothic"/>
          <w:b/>
          <w:i/>
          <w:color w:val="00B0F0"/>
          <w:sz w:val="36"/>
          <w:szCs w:val="36"/>
        </w:rPr>
        <w:t>Taqsima</w:t>
      </w:r>
      <w:r>
        <w:rPr>
          <w:rFonts w:ascii="Century Gothic" w:hAnsi="Century Gothic"/>
          <w:b/>
          <w:i/>
          <w:color w:val="00B0F0"/>
          <w:sz w:val="36"/>
          <w:szCs w:val="36"/>
          <w:lang w:val="mt-MT"/>
        </w:rPr>
        <w:t xml:space="preserve"> G</w:t>
      </w:r>
      <w:r w:rsidRPr="00F044C0">
        <w:rPr>
          <w:rFonts w:ascii="Calibri" w:hAnsi="Calibri" w:cs="Calibri"/>
          <w:b/>
          <w:i/>
          <w:color w:val="00B0F0"/>
          <w:sz w:val="36"/>
          <w:szCs w:val="36"/>
        </w:rPr>
        <w:t xml:space="preserve">: </w:t>
      </w:r>
      <w:r>
        <w:rPr>
          <w:rFonts w:ascii="Calibri" w:hAnsi="Calibri" w:cs="Calibri"/>
          <w:b/>
          <w:i/>
          <w:color w:val="00B0F0"/>
          <w:sz w:val="36"/>
          <w:szCs w:val="36"/>
          <w:lang w:val="mt-MT"/>
        </w:rPr>
        <w:t>Noti lill-Applikanti</w:t>
      </w:r>
    </w:p>
    <w:p w:rsidR="00827B9A" w:rsidRDefault="00827B9A" w:rsidP="00431CC4">
      <w:pPr>
        <w:overflowPunct w:val="0"/>
        <w:autoSpaceDE w:val="0"/>
        <w:autoSpaceDN w:val="0"/>
        <w:adjustRightInd w:val="0"/>
        <w:rPr>
          <w:rFonts w:ascii="Century Gothic" w:hAnsi="Century Gothic"/>
          <w:b/>
          <w:color w:val="00B0F0"/>
          <w:sz w:val="36"/>
          <w:szCs w:val="36"/>
          <w:lang w:val="mt-MT"/>
        </w:rPr>
      </w:pPr>
    </w:p>
    <w:p w:rsidR="00827B9A" w:rsidRPr="00171FC3" w:rsidRDefault="00827B9A" w:rsidP="00827B9A">
      <w:pPr>
        <w:rPr>
          <w:rFonts w:ascii="Calibri" w:hAnsi="Calibri"/>
          <w:sz w:val="20"/>
          <w:szCs w:val="20"/>
          <w:lang w:val="mt-MT"/>
        </w:rPr>
      </w:pPr>
      <w:r w:rsidRPr="00171FC3">
        <w:rPr>
          <w:rFonts w:ascii="Calibri" w:hAnsi="Calibri"/>
          <w:sz w:val="20"/>
          <w:szCs w:val="20"/>
          <w:lang w:val="mt-MT"/>
        </w:rPr>
        <w:t>The following list of documents are compulsory for the submission of a complete application form.</w:t>
      </w:r>
      <w:r w:rsidR="00171FC3" w:rsidRPr="00171FC3">
        <w:rPr>
          <w:rFonts w:ascii="Calibri" w:hAnsi="Calibri"/>
          <w:sz w:val="20"/>
          <w:szCs w:val="20"/>
          <w:lang w:val="mt-MT"/>
        </w:rPr>
        <w:t xml:space="preserve"> These documents should be uploaded in the appropriate fields in the client portal.</w:t>
      </w:r>
      <w:r w:rsidRPr="00171FC3">
        <w:rPr>
          <w:rFonts w:ascii="Calibri" w:hAnsi="Calibri"/>
          <w:sz w:val="20"/>
          <w:szCs w:val="20"/>
          <w:lang w:val="mt-MT"/>
        </w:rPr>
        <w:br/>
      </w:r>
      <w:r w:rsidRPr="00171FC3">
        <w:rPr>
          <w:rFonts w:ascii="Calibri" w:hAnsi="Calibri"/>
          <w:i/>
          <w:sz w:val="20"/>
          <w:szCs w:val="20"/>
          <w:lang w:val="mt-MT"/>
        </w:rPr>
        <w:t>Id-dokumenti elenkat hawn taħt huma obblgatorji għas-sottommissjoni ta’ applikazzjoni sħiħa.</w:t>
      </w:r>
      <w:r w:rsidR="00171FC3" w:rsidRPr="00171FC3">
        <w:rPr>
          <w:rFonts w:ascii="Calibri" w:hAnsi="Calibri"/>
          <w:i/>
          <w:sz w:val="20"/>
          <w:szCs w:val="20"/>
          <w:lang w:val="mt-MT"/>
        </w:rPr>
        <w:t xml:space="preserve"> Dawn id-dokumenti iridu jittellgħu fl-oqsma relevanti fil-portal tal-klijenti.</w:t>
      </w:r>
    </w:p>
    <w:p w:rsidR="00827B9A" w:rsidRPr="00171FC3" w:rsidRDefault="00827B9A" w:rsidP="00827B9A">
      <w:pPr>
        <w:rPr>
          <w:rFonts w:ascii="Calibri" w:hAnsi="Calibri"/>
          <w:color w:val="1F497D"/>
          <w:sz w:val="20"/>
          <w:szCs w:val="20"/>
          <w:lang w:val="mt-MT"/>
        </w:rPr>
      </w:pPr>
    </w:p>
    <w:p w:rsidR="00827B9A" w:rsidRPr="00171FC3" w:rsidRDefault="00827B9A" w:rsidP="00827B9A">
      <w:pPr>
        <w:pStyle w:val="ListParagraph"/>
        <w:numPr>
          <w:ilvl w:val="0"/>
          <w:numId w:val="14"/>
        </w:numPr>
        <w:rPr>
          <w:rFonts w:asciiTheme="minorHAnsi" w:hAnsiTheme="minorHAnsi"/>
          <w:sz w:val="20"/>
          <w:szCs w:val="20"/>
          <w:lang w:val="mt-MT"/>
        </w:rPr>
      </w:pPr>
      <w:r w:rsidRPr="00171FC3">
        <w:rPr>
          <w:rFonts w:asciiTheme="minorHAnsi" w:hAnsiTheme="minorHAnsi"/>
          <w:sz w:val="20"/>
          <w:szCs w:val="20"/>
          <w:lang w:val="mt-MT"/>
        </w:rPr>
        <w:t>Latest three (3) tax returns</w:t>
      </w:r>
      <w:r w:rsidRPr="00171FC3">
        <w:rPr>
          <w:rFonts w:asciiTheme="minorHAnsi" w:hAnsiTheme="minorHAnsi"/>
          <w:color w:val="1F497D"/>
          <w:sz w:val="20"/>
          <w:szCs w:val="20"/>
          <w:lang w:val="mt-MT"/>
        </w:rPr>
        <w:t xml:space="preserve">  / </w:t>
      </w:r>
      <w:r w:rsidRPr="00171FC3">
        <w:rPr>
          <w:rFonts w:asciiTheme="minorHAnsi" w:hAnsiTheme="minorHAnsi"/>
          <w:i/>
          <w:iCs/>
          <w:sz w:val="20"/>
          <w:szCs w:val="20"/>
          <w:lang w:val="mt-MT"/>
        </w:rPr>
        <w:t>L-aħħar 3 rendikont</w:t>
      </w:r>
      <w:r w:rsidRPr="00171FC3">
        <w:rPr>
          <w:rFonts w:asciiTheme="minorHAnsi" w:hAnsiTheme="minorHAnsi"/>
          <w:i/>
          <w:iCs/>
          <w:sz w:val="20"/>
          <w:szCs w:val="20"/>
        </w:rPr>
        <w:t xml:space="preserve">i </w:t>
      </w:r>
      <w:r w:rsidRPr="00171FC3">
        <w:rPr>
          <w:rFonts w:asciiTheme="minorHAnsi" w:hAnsiTheme="minorHAnsi"/>
          <w:i/>
          <w:iCs/>
          <w:sz w:val="20"/>
          <w:szCs w:val="20"/>
          <w:lang w:val="mt-MT"/>
        </w:rPr>
        <w:t>tat-taxxa</w:t>
      </w:r>
    </w:p>
    <w:p w:rsidR="00827B9A" w:rsidRPr="00171FC3" w:rsidRDefault="00827B9A" w:rsidP="00827B9A">
      <w:pPr>
        <w:pStyle w:val="ListParagraph"/>
        <w:numPr>
          <w:ilvl w:val="0"/>
          <w:numId w:val="14"/>
        </w:numPr>
        <w:rPr>
          <w:rFonts w:asciiTheme="minorHAnsi" w:hAnsiTheme="minorHAnsi"/>
          <w:i/>
          <w:iCs/>
          <w:sz w:val="20"/>
          <w:szCs w:val="20"/>
        </w:rPr>
      </w:pPr>
      <w:r w:rsidRPr="00171FC3">
        <w:rPr>
          <w:rFonts w:asciiTheme="minorHAnsi" w:hAnsiTheme="minorHAnsi"/>
          <w:sz w:val="20"/>
          <w:szCs w:val="20"/>
          <w:lang w:val="mt-MT"/>
        </w:rPr>
        <w:t>Plan Layout (Scale 1:100).The plan layout must show proposed equipment and planned</w:t>
      </w:r>
      <w:r w:rsidRPr="00171FC3">
        <w:rPr>
          <w:rFonts w:asciiTheme="minorHAnsi" w:hAnsiTheme="minorHAnsi"/>
          <w:color w:val="1F497D"/>
          <w:sz w:val="20"/>
          <w:szCs w:val="20"/>
          <w:lang w:val="mt-MT"/>
        </w:rPr>
        <w:t xml:space="preserve"> </w:t>
      </w:r>
      <w:r w:rsidRPr="00171FC3">
        <w:rPr>
          <w:rFonts w:asciiTheme="minorHAnsi" w:hAnsiTheme="minorHAnsi"/>
          <w:sz w:val="20"/>
          <w:szCs w:val="20"/>
          <w:lang w:val="mt-MT"/>
        </w:rPr>
        <w:t>workflow</w:t>
      </w:r>
      <w:r w:rsidRPr="00171FC3">
        <w:rPr>
          <w:rFonts w:asciiTheme="minorHAnsi" w:hAnsiTheme="minorHAnsi"/>
          <w:sz w:val="20"/>
          <w:szCs w:val="20"/>
        </w:rPr>
        <w:t xml:space="preserve"> (if applicable)</w:t>
      </w:r>
      <w:r w:rsidRPr="00171FC3">
        <w:rPr>
          <w:rFonts w:asciiTheme="minorHAnsi" w:hAnsiTheme="minorHAnsi"/>
          <w:sz w:val="20"/>
          <w:szCs w:val="20"/>
          <w:lang w:val="mt-MT"/>
        </w:rPr>
        <w:t xml:space="preserve"> / </w:t>
      </w:r>
      <w:r w:rsidRPr="00171FC3">
        <w:rPr>
          <w:rFonts w:asciiTheme="minorHAnsi" w:hAnsiTheme="minorHAnsi"/>
          <w:i/>
          <w:iCs/>
          <w:sz w:val="20"/>
          <w:szCs w:val="20"/>
        </w:rPr>
        <w:t>Pjanta (Skala  1:100). Il-pjanta għandha turi it-tagħmir propost u l-fluss tax-xogħol</w:t>
      </w:r>
      <w:r w:rsidRPr="00171FC3">
        <w:rPr>
          <w:rFonts w:asciiTheme="minorHAnsi" w:hAnsiTheme="minorHAnsi"/>
          <w:i/>
          <w:iCs/>
          <w:color w:val="1F497D"/>
          <w:sz w:val="20"/>
          <w:szCs w:val="20"/>
        </w:rPr>
        <w:t xml:space="preserve"> </w:t>
      </w:r>
      <w:r w:rsidRPr="00171FC3">
        <w:rPr>
          <w:rFonts w:asciiTheme="minorHAnsi" w:hAnsiTheme="minorHAnsi"/>
          <w:i/>
          <w:iCs/>
          <w:sz w:val="20"/>
          <w:szCs w:val="20"/>
        </w:rPr>
        <w:t>pjanat (fejn applikabbli)</w:t>
      </w:r>
    </w:p>
    <w:p w:rsidR="00827B9A" w:rsidRPr="00171FC3" w:rsidRDefault="00827B9A" w:rsidP="00827B9A">
      <w:pPr>
        <w:pStyle w:val="ListParagraph"/>
        <w:numPr>
          <w:ilvl w:val="0"/>
          <w:numId w:val="14"/>
        </w:numPr>
        <w:rPr>
          <w:rFonts w:asciiTheme="minorHAnsi" w:hAnsiTheme="minorHAnsi"/>
          <w:i/>
          <w:iCs/>
          <w:sz w:val="20"/>
          <w:szCs w:val="20"/>
          <w:lang w:val="mt-MT"/>
        </w:rPr>
      </w:pPr>
      <w:r w:rsidRPr="00171FC3">
        <w:rPr>
          <w:rFonts w:asciiTheme="minorHAnsi" w:hAnsiTheme="minorHAnsi"/>
          <w:sz w:val="20"/>
          <w:szCs w:val="20"/>
          <w:lang w:val="mt-MT"/>
        </w:rPr>
        <w:t xml:space="preserve">Copy of ID card </w:t>
      </w:r>
      <w:r w:rsidRPr="00171FC3">
        <w:rPr>
          <w:rFonts w:asciiTheme="minorHAnsi" w:hAnsiTheme="minorHAnsi"/>
          <w:sz w:val="20"/>
          <w:szCs w:val="20"/>
        </w:rPr>
        <w:t xml:space="preserve">or passport </w:t>
      </w:r>
      <w:r w:rsidRPr="00171FC3">
        <w:rPr>
          <w:rFonts w:asciiTheme="minorHAnsi" w:hAnsiTheme="minorHAnsi"/>
          <w:sz w:val="20"/>
          <w:szCs w:val="20"/>
          <w:lang w:val="mt-MT"/>
        </w:rPr>
        <w:t>of main promoter / </w:t>
      </w:r>
      <w:r w:rsidRPr="00171FC3">
        <w:rPr>
          <w:rFonts w:asciiTheme="minorHAnsi" w:hAnsiTheme="minorHAnsi"/>
          <w:i/>
          <w:iCs/>
          <w:sz w:val="20"/>
          <w:szCs w:val="20"/>
          <w:lang w:val="mt-MT"/>
        </w:rPr>
        <w:t>Kopja tal-Karta tal-Identità jew tal-passaport tal-promotur ewlieni</w:t>
      </w:r>
    </w:p>
    <w:p w:rsidR="00827B9A" w:rsidRPr="00171FC3" w:rsidRDefault="00827B9A" w:rsidP="00827B9A">
      <w:pPr>
        <w:pStyle w:val="ListParagraph"/>
        <w:numPr>
          <w:ilvl w:val="0"/>
          <w:numId w:val="14"/>
        </w:numPr>
        <w:rPr>
          <w:rFonts w:asciiTheme="minorHAnsi" w:hAnsiTheme="minorHAnsi"/>
          <w:sz w:val="20"/>
          <w:szCs w:val="20"/>
        </w:rPr>
      </w:pPr>
      <w:r w:rsidRPr="00171FC3">
        <w:rPr>
          <w:rFonts w:asciiTheme="minorHAnsi" w:hAnsiTheme="minorHAnsi"/>
          <w:sz w:val="20"/>
          <w:szCs w:val="20"/>
          <w:lang w:val="mt-MT"/>
        </w:rPr>
        <w:t>Bank reference</w:t>
      </w:r>
      <w:r w:rsidRPr="00171FC3">
        <w:rPr>
          <w:rFonts w:asciiTheme="minorHAnsi" w:hAnsiTheme="minorHAnsi"/>
          <w:sz w:val="20"/>
          <w:szCs w:val="20"/>
        </w:rPr>
        <w:t xml:space="preserve"> (where applicable) </w:t>
      </w:r>
      <w:r w:rsidRPr="00171FC3">
        <w:rPr>
          <w:rFonts w:asciiTheme="minorHAnsi" w:hAnsiTheme="minorHAnsi"/>
          <w:sz w:val="20"/>
          <w:szCs w:val="20"/>
          <w:lang w:val="mt-MT"/>
        </w:rPr>
        <w:t xml:space="preserve"> /</w:t>
      </w:r>
      <w:r w:rsidRPr="00171FC3">
        <w:rPr>
          <w:rFonts w:asciiTheme="minorHAnsi" w:hAnsiTheme="minorHAnsi"/>
          <w:sz w:val="20"/>
          <w:szCs w:val="20"/>
        </w:rPr>
        <w:t> </w:t>
      </w:r>
      <w:r w:rsidRPr="00171FC3">
        <w:rPr>
          <w:rFonts w:asciiTheme="minorHAnsi" w:hAnsiTheme="minorHAnsi"/>
          <w:i/>
          <w:iCs/>
          <w:sz w:val="20"/>
          <w:szCs w:val="20"/>
        </w:rPr>
        <w:t>Referenza mil-Bank (fejn applikabbli)</w:t>
      </w:r>
    </w:p>
    <w:p w:rsidR="00827B9A" w:rsidRPr="00171FC3" w:rsidRDefault="00827B9A" w:rsidP="00827B9A">
      <w:pPr>
        <w:pStyle w:val="ListParagraph"/>
        <w:numPr>
          <w:ilvl w:val="0"/>
          <w:numId w:val="14"/>
        </w:numPr>
        <w:rPr>
          <w:rFonts w:asciiTheme="minorHAnsi" w:hAnsiTheme="minorHAnsi" w:cs="Arial"/>
          <w:color w:val="1F497D"/>
          <w:sz w:val="20"/>
          <w:szCs w:val="20"/>
          <w:lang w:val="mt-MT"/>
        </w:rPr>
      </w:pPr>
      <w:r w:rsidRPr="00171FC3">
        <w:rPr>
          <w:rFonts w:asciiTheme="minorHAnsi" w:hAnsiTheme="minorHAnsi"/>
          <w:sz w:val="20"/>
          <w:szCs w:val="20"/>
          <w:lang w:val="mt-MT"/>
        </w:rPr>
        <w:t>Incorporation Documents; Partnership contract (in case of a non-registered partnership)</w:t>
      </w:r>
      <w:r w:rsidRPr="00171FC3">
        <w:rPr>
          <w:rFonts w:asciiTheme="minorHAnsi" w:hAnsiTheme="minorHAnsi" w:cs="Arial"/>
          <w:color w:val="1F497D"/>
          <w:sz w:val="20"/>
          <w:szCs w:val="20"/>
          <w:lang w:val="mt-MT"/>
        </w:rPr>
        <w:t> /</w:t>
      </w:r>
      <w:r w:rsidRPr="00171FC3">
        <w:rPr>
          <w:rFonts w:asciiTheme="minorHAnsi" w:hAnsiTheme="minorHAnsi"/>
          <w:i/>
          <w:iCs/>
          <w:sz w:val="20"/>
          <w:szCs w:val="20"/>
        </w:rPr>
        <w:t>Dokumenti ta’ Inkorporazzjoni; Kuntratt ta’ sħubija (f’każ ta' sħubija mhux reġistrata)</w:t>
      </w:r>
    </w:p>
    <w:p w:rsidR="00827B9A" w:rsidRDefault="00827B9A" w:rsidP="00431CC4">
      <w:pPr>
        <w:overflowPunct w:val="0"/>
        <w:autoSpaceDE w:val="0"/>
        <w:autoSpaceDN w:val="0"/>
        <w:adjustRightInd w:val="0"/>
        <w:rPr>
          <w:rFonts w:ascii="Century Gothic" w:hAnsi="Century Gothic"/>
          <w:b/>
          <w:color w:val="00B0F0"/>
          <w:sz w:val="36"/>
          <w:szCs w:val="36"/>
          <w:lang w:val="mt-MT"/>
        </w:rPr>
      </w:pPr>
    </w:p>
    <w:p w:rsidR="00431CC4" w:rsidRPr="00827B9A" w:rsidRDefault="00431CC4" w:rsidP="00431CC4">
      <w:pPr>
        <w:overflowPunct w:val="0"/>
        <w:autoSpaceDE w:val="0"/>
        <w:autoSpaceDN w:val="0"/>
        <w:adjustRightInd w:val="0"/>
        <w:rPr>
          <w:rFonts w:ascii="Century Gothic" w:hAnsi="Century Gothic"/>
          <w:b/>
          <w:i/>
          <w:color w:val="00B0F0"/>
          <w:sz w:val="36"/>
          <w:szCs w:val="36"/>
          <w:lang w:val="mt-MT"/>
        </w:rPr>
      </w:pPr>
      <w:r w:rsidRPr="00457305">
        <w:rPr>
          <w:rFonts w:ascii="Century Gothic" w:hAnsi="Century Gothic"/>
          <w:b/>
          <w:color w:val="00B0F0"/>
          <w:sz w:val="36"/>
          <w:szCs w:val="36"/>
        </w:rPr>
        <w:t xml:space="preserve">Section </w:t>
      </w:r>
      <w:r w:rsidR="00827B9A">
        <w:rPr>
          <w:rFonts w:ascii="Century Gothic" w:hAnsi="Century Gothic"/>
          <w:b/>
          <w:color w:val="00B0F0"/>
          <w:sz w:val="36"/>
          <w:szCs w:val="36"/>
          <w:lang w:val="mt-MT"/>
        </w:rPr>
        <w:t>H</w:t>
      </w:r>
      <w:r w:rsidRPr="00457305">
        <w:rPr>
          <w:rFonts w:ascii="Century Gothic" w:hAnsi="Century Gothic"/>
          <w:b/>
          <w:color w:val="00B0F0"/>
          <w:sz w:val="36"/>
          <w:szCs w:val="36"/>
        </w:rPr>
        <w:t xml:space="preserve">: Signatures </w:t>
      </w:r>
      <w:r w:rsidR="00F044C0">
        <w:rPr>
          <w:rFonts w:ascii="Century Gothic" w:hAnsi="Century Gothic"/>
          <w:b/>
          <w:color w:val="00B0F0"/>
          <w:sz w:val="36"/>
          <w:szCs w:val="36"/>
        </w:rPr>
        <w:br/>
      </w:r>
      <w:r w:rsidR="00F044C0" w:rsidRPr="00F044C0">
        <w:rPr>
          <w:rFonts w:ascii="Century Gothic" w:hAnsi="Century Gothic"/>
          <w:b/>
          <w:i/>
          <w:color w:val="00B0F0"/>
          <w:sz w:val="36"/>
          <w:szCs w:val="36"/>
        </w:rPr>
        <w:t>Taqsima</w:t>
      </w:r>
      <w:r w:rsidR="00CF535A">
        <w:rPr>
          <w:rFonts w:ascii="Century Gothic" w:hAnsi="Century Gothic"/>
          <w:b/>
          <w:i/>
          <w:color w:val="00B0F0"/>
          <w:sz w:val="36"/>
          <w:szCs w:val="36"/>
          <w:lang w:val="mt-MT"/>
        </w:rPr>
        <w:t xml:space="preserve"> </w:t>
      </w:r>
      <w:r w:rsidR="00827B9A">
        <w:rPr>
          <w:rFonts w:ascii="Century Gothic" w:hAnsi="Century Gothic"/>
          <w:b/>
          <w:i/>
          <w:color w:val="00B0F0"/>
          <w:sz w:val="36"/>
          <w:szCs w:val="36"/>
          <w:lang w:val="mt-MT"/>
        </w:rPr>
        <w:t>H</w:t>
      </w:r>
      <w:r w:rsidR="00F044C0" w:rsidRPr="00F044C0">
        <w:rPr>
          <w:rFonts w:ascii="Calibri" w:hAnsi="Calibri" w:cs="Calibri"/>
          <w:b/>
          <w:i/>
          <w:color w:val="00B0F0"/>
          <w:sz w:val="36"/>
          <w:szCs w:val="36"/>
        </w:rPr>
        <w:t>: Firem</w:t>
      </w:r>
    </w:p>
    <w:p w:rsidR="00431CC4" w:rsidRDefault="00431CC4" w:rsidP="00431CC4">
      <w:pPr>
        <w:jc w:val="both"/>
        <w:rPr>
          <w:rFonts w:asciiTheme="minorHAnsi" w:hAnsiTheme="minorHAnsi"/>
          <w:sz w:val="20"/>
          <w:szCs w:val="20"/>
        </w:rPr>
      </w:pPr>
    </w:p>
    <w:p w:rsidR="00431CC4" w:rsidRDefault="00431CC4" w:rsidP="00431CC4">
      <w:pPr>
        <w:jc w:val="both"/>
        <w:rPr>
          <w:rFonts w:asciiTheme="minorHAnsi" w:hAnsiTheme="minorHAnsi"/>
          <w:sz w:val="20"/>
          <w:szCs w:val="20"/>
        </w:rPr>
      </w:pPr>
    </w:p>
    <w:p w:rsidR="00431CC4" w:rsidRDefault="00431CC4" w:rsidP="00431CC4">
      <w:pPr>
        <w:jc w:val="both"/>
        <w:rPr>
          <w:rFonts w:asciiTheme="minorHAnsi" w:hAnsiTheme="minorHAnsi"/>
          <w:sz w:val="20"/>
          <w:szCs w:val="20"/>
        </w:rPr>
      </w:pPr>
    </w:p>
    <w:tbl>
      <w:tblPr>
        <w:tblStyle w:val="TableGrid"/>
        <w:tblW w:w="0" w:type="auto"/>
        <w:tblInd w:w="695" w:type="dxa"/>
        <w:tblLook w:val="04A0"/>
      </w:tblPr>
      <w:tblGrid>
        <w:gridCol w:w="3975"/>
        <w:gridCol w:w="3675"/>
      </w:tblGrid>
      <w:tr w:rsidR="00431CC4" w:rsidRPr="00FE4BBF" w:rsidTr="00F039F0">
        <w:tc>
          <w:tcPr>
            <w:tcW w:w="3975" w:type="dxa"/>
            <w:shd w:val="clear" w:color="auto" w:fill="00B0F0"/>
          </w:tcPr>
          <w:p w:rsidR="00431CC4" w:rsidRDefault="00431CC4" w:rsidP="00F039F0">
            <w:pPr>
              <w:rPr>
                <w:rFonts w:ascii="Century Gothic" w:hAnsi="Century Gothic" w:cs="Arial"/>
                <w:b/>
                <w:color w:val="FFFFFF" w:themeColor="background1"/>
                <w:sz w:val="20"/>
                <w:szCs w:val="20"/>
              </w:rPr>
            </w:pPr>
            <w:r w:rsidRPr="00FE4BBF">
              <w:rPr>
                <w:rFonts w:ascii="Century Gothic" w:hAnsi="Century Gothic" w:cs="Arial"/>
                <w:b/>
                <w:color w:val="FFFFFF" w:themeColor="background1"/>
                <w:sz w:val="20"/>
                <w:szCs w:val="20"/>
              </w:rPr>
              <w:t>Name of Applicant (full legal name)</w:t>
            </w:r>
          </w:p>
          <w:p w:rsidR="00F044C0" w:rsidRPr="00F044C0" w:rsidRDefault="00F044C0" w:rsidP="00F039F0">
            <w:pPr>
              <w:rPr>
                <w:rFonts w:ascii="Century Gothic" w:hAnsi="Century Gothic" w:cs="Arial"/>
                <w:b/>
                <w:i/>
                <w:color w:val="FFFFFF" w:themeColor="background1"/>
                <w:sz w:val="20"/>
                <w:szCs w:val="20"/>
              </w:rPr>
            </w:pPr>
            <w:r w:rsidRPr="00F044C0">
              <w:rPr>
                <w:rFonts w:ascii="Century Gothic" w:hAnsi="Century Gothic" w:cs="Arial"/>
                <w:b/>
                <w:i/>
                <w:color w:val="FFFFFF" w:themeColor="background1"/>
                <w:sz w:val="20"/>
                <w:szCs w:val="20"/>
              </w:rPr>
              <w:t>IsemLegalital-Applikant</w:t>
            </w:r>
          </w:p>
        </w:tc>
        <w:tc>
          <w:tcPr>
            <w:tcW w:w="3675" w:type="dxa"/>
          </w:tcPr>
          <w:p w:rsidR="00431CC4" w:rsidRPr="00FE4BBF" w:rsidRDefault="006E6EDA" w:rsidP="00F039F0">
            <w:pPr>
              <w:jc w:val="right"/>
              <w:rPr>
                <w:rFonts w:ascii="Century Gothic" w:hAnsi="Century Gothic" w:cs="Arial"/>
                <w:b/>
                <w:color w:val="4F81BD" w:themeColor="accent1"/>
                <w:sz w:val="20"/>
                <w:szCs w:val="20"/>
              </w:rPr>
            </w:pPr>
            <w:r w:rsidRPr="00FE4BBF">
              <w:rPr>
                <w:rFonts w:ascii="Century Gothic" w:hAnsi="Century Gothic" w:cs="Arial"/>
                <w:sz w:val="20"/>
                <w:szCs w:val="20"/>
              </w:rPr>
              <w:fldChar w:fldCharType="begin">
                <w:ffData>
                  <w:name w:val="Text1"/>
                  <w:enabled/>
                  <w:calcOnExit w:val="0"/>
                  <w:textInput/>
                </w:ffData>
              </w:fldChar>
            </w:r>
            <w:r w:rsidR="00431CC4" w:rsidRPr="00FE4BBF">
              <w:rPr>
                <w:rFonts w:ascii="Century Gothic" w:hAnsi="Century Gothic" w:cs="Arial"/>
                <w:sz w:val="20"/>
                <w:szCs w:val="20"/>
              </w:rPr>
              <w:instrText xml:space="preserve"> FORMTEXT </w:instrText>
            </w:r>
            <w:r w:rsidRPr="00FE4BBF">
              <w:rPr>
                <w:rFonts w:ascii="Century Gothic" w:hAnsi="Century Gothic" w:cs="Arial"/>
                <w:sz w:val="20"/>
                <w:szCs w:val="20"/>
              </w:rPr>
            </w:r>
            <w:r w:rsidRPr="00FE4BBF">
              <w:rPr>
                <w:rFonts w:ascii="Century Gothic" w:hAnsi="Century Gothic" w:cs="Arial"/>
                <w:sz w:val="20"/>
                <w:szCs w:val="20"/>
              </w:rPr>
              <w:fldChar w:fldCharType="separate"/>
            </w:r>
            <w:r w:rsidR="00431CC4" w:rsidRPr="00FE4BBF">
              <w:rPr>
                <w:rFonts w:asciiTheme="minorHAnsi" w:hAnsiTheme="minorHAnsi"/>
                <w:noProof/>
                <w:sz w:val="20"/>
                <w:szCs w:val="20"/>
              </w:rPr>
              <w:t> </w:t>
            </w:r>
            <w:r w:rsidR="00431CC4" w:rsidRPr="00FE4BBF">
              <w:rPr>
                <w:rFonts w:asciiTheme="minorHAnsi" w:hAnsiTheme="minorHAnsi"/>
                <w:noProof/>
                <w:sz w:val="20"/>
                <w:szCs w:val="20"/>
              </w:rPr>
              <w:t> </w:t>
            </w:r>
            <w:r w:rsidR="00431CC4" w:rsidRPr="00FE4BBF">
              <w:rPr>
                <w:rFonts w:asciiTheme="minorHAnsi" w:hAnsiTheme="minorHAnsi"/>
                <w:noProof/>
                <w:sz w:val="20"/>
                <w:szCs w:val="20"/>
              </w:rPr>
              <w:t> </w:t>
            </w:r>
            <w:r w:rsidR="00431CC4" w:rsidRPr="00FE4BBF">
              <w:rPr>
                <w:rFonts w:asciiTheme="minorHAnsi" w:hAnsiTheme="minorHAnsi"/>
                <w:noProof/>
                <w:sz w:val="20"/>
                <w:szCs w:val="20"/>
              </w:rPr>
              <w:t> </w:t>
            </w:r>
            <w:r w:rsidR="00431CC4" w:rsidRPr="00FE4BBF">
              <w:rPr>
                <w:rFonts w:asciiTheme="minorHAnsi" w:hAnsiTheme="minorHAnsi"/>
                <w:noProof/>
                <w:sz w:val="20"/>
                <w:szCs w:val="20"/>
              </w:rPr>
              <w:t> </w:t>
            </w:r>
            <w:r w:rsidRPr="00FE4BBF">
              <w:rPr>
                <w:rFonts w:ascii="Century Gothic" w:hAnsi="Century Gothic" w:cs="Arial"/>
                <w:sz w:val="20"/>
                <w:szCs w:val="20"/>
              </w:rPr>
              <w:fldChar w:fldCharType="end"/>
            </w:r>
          </w:p>
          <w:p w:rsidR="00431CC4" w:rsidRPr="00FE4BBF" w:rsidRDefault="00431CC4" w:rsidP="00F039F0">
            <w:pPr>
              <w:jc w:val="right"/>
              <w:rPr>
                <w:rFonts w:ascii="Century Gothic" w:hAnsi="Century Gothic" w:cs="Arial"/>
                <w:b/>
                <w:color w:val="000000" w:themeColor="text1"/>
                <w:sz w:val="20"/>
                <w:szCs w:val="20"/>
              </w:rPr>
            </w:pPr>
          </w:p>
        </w:tc>
      </w:tr>
      <w:tr w:rsidR="00431CC4" w:rsidRPr="00FE4BBF" w:rsidTr="00F039F0">
        <w:tc>
          <w:tcPr>
            <w:tcW w:w="3975" w:type="dxa"/>
            <w:shd w:val="clear" w:color="auto" w:fill="00B0F0"/>
          </w:tcPr>
          <w:p w:rsidR="00F044C0" w:rsidRPr="00FE4BBF" w:rsidRDefault="00431CC4" w:rsidP="00F044C0">
            <w:pPr>
              <w:spacing w:after="240"/>
              <w:rPr>
                <w:rFonts w:ascii="Century Gothic" w:hAnsi="Century Gothic" w:cs="Arial"/>
                <w:b/>
                <w:color w:val="FFFFFF" w:themeColor="background1"/>
                <w:sz w:val="20"/>
                <w:szCs w:val="20"/>
              </w:rPr>
            </w:pPr>
            <w:r w:rsidRPr="00FE4BBF">
              <w:rPr>
                <w:rFonts w:ascii="Century Gothic" w:hAnsi="Century Gothic" w:cs="Arial"/>
                <w:b/>
                <w:color w:val="FFFFFF" w:themeColor="background1"/>
                <w:sz w:val="20"/>
                <w:szCs w:val="20"/>
              </w:rPr>
              <w:t>Name and Surname of signatory author</w:t>
            </w:r>
            <w:r w:rsidR="00F044C0">
              <w:rPr>
                <w:rFonts w:ascii="Century Gothic" w:hAnsi="Century Gothic" w:cs="Arial"/>
                <w:b/>
                <w:color w:val="FFFFFF" w:themeColor="background1"/>
                <w:sz w:val="20"/>
                <w:szCs w:val="20"/>
              </w:rPr>
              <w:t>ized to represent the Applicant</w:t>
            </w:r>
            <w:r w:rsidR="00F044C0">
              <w:rPr>
                <w:rFonts w:ascii="Century Gothic" w:hAnsi="Century Gothic" w:cs="Arial"/>
                <w:b/>
                <w:color w:val="FFFFFF" w:themeColor="background1"/>
                <w:sz w:val="20"/>
                <w:szCs w:val="20"/>
              </w:rPr>
              <w:br/>
            </w:r>
            <w:r w:rsidR="00F044C0" w:rsidRPr="00F044C0">
              <w:rPr>
                <w:rFonts w:ascii="Century Gothic" w:hAnsi="Century Gothic" w:cs="Arial"/>
                <w:b/>
                <w:i/>
                <w:color w:val="FFFFFF" w:themeColor="background1"/>
                <w:sz w:val="20"/>
                <w:szCs w:val="20"/>
              </w:rPr>
              <w:t>Isem u kunjomil-firmatarjuawtorizzatbiexjirrappreżenta l-Applikant</w:t>
            </w:r>
          </w:p>
        </w:tc>
        <w:tc>
          <w:tcPr>
            <w:tcW w:w="3675" w:type="dxa"/>
          </w:tcPr>
          <w:p w:rsidR="00431CC4" w:rsidRPr="00FE4BBF" w:rsidRDefault="006E6EDA" w:rsidP="00F039F0">
            <w:pPr>
              <w:jc w:val="right"/>
              <w:rPr>
                <w:rFonts w:ascii="Century Gothic" w:hAnsi="Century Gothic" w:cs="Arial"/>
                <w:b/>
                <w:color w:val="4F81BD" w:themeColor="accent1"/>
                <w:sz w:val="20"/>
                <w:szCs w:val="20"/>
              </w:rPr>
            </w:pPr>
            <w:r w:rsidRPr="00FE4BBF">
              <w:rPr>
                <w:rFonts w:ascii="Century Gothic" w:hAnsi="Century Gothic" w:cs="Arial"/>
                <w:sz w:val="20"/>
                <w:szCs w:val="20"/>
              </w:rPr>
              <w:fldChar w:fldCharType="begin">
                <w:ffData>
                  <w:name w:val="Text1"/>
                  <w:enabled/>
                  <w:calcOnExit w:val="0"/>
                  <w:textInput/>
                </w:ffData>
              </w:fldChar>
            </w:r>
            <w:r w:rsidR="00431CC4" w:rsidRPr="00FE4BBF">
              <w:rPr>
                <w:rFonts w:ascii="Century Gothic" w:hAnsi="Century Gothic" w:cs="Arial"/>
                <w:sz w:val="20"/>
                <w:szCs w:val="20"/>
              </w:rPr>
              <w:instrText xml:space="preserve"> FORMTEXT </w:instrText>
            </w:r>
            <w:r w:rsidRPr="00FE4BBF">
              <w:rPr>
                <w:rFonts w:ascii="Century Gothic" w:hAnsi="Century Gothic" w:cs="Arial"/>
                <w:sz w:val="20"/>
                <w:szCs w:val="20"/>
              </w:rPr>
            </w:r>
            <w:r w:rsidRPr="00FE4BBF">
              <w:rPr>
                <w:rFonts w:ascii="Century Gothic" w:hAnsi="Century Gothic" w:cs="Arial"/>
                <w:sz w:val="20"/>
                <w:szCs w:val="20"/>
              </w:rPr>
              <w:fldChar w:fldCharType="separate"/>
            </w:r>
            <w:r w:rsidR="00431CC4" w:rsidRPr="00FE4BBF">
              <w:rPr>
                <w:rFonts w:asciiTheme="minorHAnsi" w:hAnsiTheme="minorHAnsi"/>
                <w:noProof/>
                <w:sz w:val="20"/>
                <w:szCs w:val="20"/>
              </w:rPr>
              <w:t> </w:t>
            </w:r>
            <w:r w:rsidR="00431CC4" w:rsidRPr="00FE4BBF">
              <w:rPr>
                <w:rFonts w:asciiTheme="minorHAnsi" w:hAnsiTheme="minorHAnsi"/>
                <w:noProof/>
                <w:sz w:val="20"/>
                <w:szCs w:val="20"/>
              </w:rPr>
              <w:t> </w:t>
            </w:r>
            <w:r w:rsidR="00431CC4" w:rsidRPr="00FE4BBF">
              <w:rPr>
                <w:rFonts w:asciiTheme="minorHAnsi" w:hAnsiTheme="minorHAnsi"/>
                <w:noProof/>
                <w:sz w:val="20"/>
                <w:szCs w:val="20"/>
              </w:rPr>
              <w:t> </w:t>
            </w:r>
            <w:r w:rsidR="00431CC4" w:rsidRPr="00FE4BBF">
              <w:rPr>
                <w:rFonts w:asciiTheme="minorHAnsi" w:hAnsiTheme="minorHAnsi"/>
                <w:noProof/>
                <w:sz w:val="20"/>
                <w:szCs w:val="20"/>
              </w:rPr>
              <w:t> </w:t>
            </w:r>
            <w:r w:rsidR="00431CC4" w:rsidRPr="00FE4BBF">
              <w:rPr>
                <w:rFonts w:asciiTheme="minorHAnsi" w:hAnsiTheme="minorHAnsi"/>
                <w:noProof/>
                <w:sz w:val="20"/>
                <w:szCs w:val="20"/>
              </w:rPr>
              <w:t> </w:t>
            </w:r>
            <w:r w:rsidRPr="00FE4BBF">
              <w:rPr>
                <w:rFonts w:ascii="Century Gothic" w:hAnsi="Century Gothic" w:cs="Arial"/>
                <w:sz w:val="20"/>
                <w:szCs w:val="20"/>
              </w:rPr>
              <w:fldChar w:fldCharType="end"/>
            </w:r>
          </w:p>
          <w:p w:rsidR="00431CC4" w:rsidRPr="00FE4BBF" w:rsidRDefault="00431CC4" w:rsidP="00F039F0">
            <w:pPr>
              <w:jc w:val="right"/>
              <w:rPr>
                <w:rFonts w:ascii="Century Gothic" w:hAnsi="Century Gothic" w:cs="Arial"/>
                <w:b/>
                <w:color w:val="000000" w:themeColor="text1"/>
                <w:sz w:val="20"/>
                <w:szCs w:val="20"/>
              </w:rPr>
            </w:pPr>
          </w:p>
        </w:tc>
      </w:tr>
      <w:tr w:rsidR="00431CC4" w:rsidRPr="00FE4BBF" w:rsidTr="00F039F0">
        <w:tc>
          <w:tcPr>
            <w:tcW w:w="3975" w:type="dxa"/>
            <w:shd w:val="clear" w:color="auto" w:fill="00B0F0"/>
          </w:tcPr>
          <w:p w:rsidR="00431CC4" w:rsidRPr="00FE4BBF" w:rsidRDefault="00431CC4" w:rsidP="00F039F0">
            <w:pPr>
              <w:rPr>
                <w:rFonts w:ascii="Century Gothic" w:hAnsi="Century Gothic" w:cs="Arial"/>
                <w:b/>
                <w:color w:val="FFFFFF" w:themeColor="background1"/>
                <w:sz w:val="20"/>
                <w:szCs w:val="20"/>
              </w:rPr>
            </w:pPr>
            <w:r w:rsidRPr="00FE4BBF">
              <w:rPr>
                <w:rFonts w:ascii="Century Gothic" w:hAnsi="Century Gothic" w:cs="Arial"/>
                <w:b/>
                <w:color w:val="FFFFFF" w:themeColor="background1"/>
                <w:sz w:val="20"/>
                <w:szCs w:val="20"/>
              </w:rPr>
              <w:t xml:space="preserve">Designation </w:t>
            </w:r>
            <w:r w:rsidR="00F044C0">
              <w:rPr>
                <w:rFonts w:ascii="Century Gothic" w:hAnsi="Century Gothic" w:cs="Arial"/>
                <w:b/>
                <w:color w:val="FFFFFF" w:themeColor="background1"/>
                <w:sz w:val="20"/>
                <w:szCs w:val="20"/>
              </w:rPr>
              <w:br/>
            </w:r>
            <w:r w:rsidR="00F044C0" w:rsidRPr="00F044C0">
              <w:rPr>
                <w:rFonts w:ascii="Century Gothic" w:hAnsi="Century Gothic" w:cs="Arial"/>
                <w:b/>
                <w:i/>
                <w:color w:val="FFFFFF" w:themeColor="background1"/>
                <w:sz w:val="20"/>
                <w:szCs w:val="20"/>
              </w:rPr>
              <w:t>Rwol</w:t>
            </w:r>
          </w:p>
        </w:tc>
        <w:tc>
          <w:tcPr>
            <w:tcW w:w="3675" w:type="dxa"/>
          </w:tcPr>
          <w:p w:rsidR="00431CC4" w:rsidRPr="00FE4BBF" w:rsidRDefault="006E6EDA" w:rsidP="00F039F0">
            <w:pPr>
              <w:jc w:val="right"/>
              <w:rPr>
                <w:rFonts w:ascii="Century Gothic" w:hAnsi="Century Gothic" w:cs="Arial"/>
                <w:b/>
                <w:color w:val="4F81BD" w:themeColor="accent1"/>
                <w:sz w:val="20"/>
                <w:szCs w:val="20"/>
              </w:rPr>
            </w:pPr>
            <w:r w:rsidRPr="00FE4BBF">
              <w:rPr>
                <w:rFonts w:ascii="Century Gothic" w:hAnsi="Century Gothic" w:cs="Arial"/>
                <w:sz w:val="20"/>
                <w:szCs w:val="20"/>
              </w:rPr>
              <w:fldChar w:fldCharType="begin">
                <w:ffData>
                  <w:name w:val="Text1"/>
                  <w:enabled/>
                  <w:calcOnExit w:val="0"/>
                  <w:textInput/>
                </w:ffData>
              </w:fldChar>
            </w:r>
            <w:r w:rsidR="00431CC4" w:rsidRPr="00FE4BBF">
              <w:rPr>
                <w:rFonts w:ascii="Century Gothic" w:hAnsi="Century Gothic" w:cs="Arial"/>
                <w:sz w:val="20"/>
                <w:szCs w:val="20"/>
              </w:rPr>
              <w:instrText xml:space="preserve"> FORMTEXT </w:instrText>
            </w:r>
            <w:r w:rsidRPr="00FE4BBF">
              <w:rPr>
                <w:rFonts w:ascii="Century Gothic" w:hAnsi="Century Gothic" w:cs="Arial"/>
                <w:sz w:val="20"/>
                <w:szCs w:val="20"/>
              </w:rPr>
            </w:r>
            <w:r w:rsidRPr="00FE4BBF">
              <w:rPr>
                <w:rFonts w:ascii="Century Gothic" w:hAnsi="Century Gothic" w:cs="Arial"/>
                <w:sz w:val="20"/>
                <w:szCs w:val="20"/>
              </w:rPr>
              <w:fldChar w:fldCharType="separate"/>
            </w:r>
            <w:r w:rsidR="00431CC4" w:rsidRPr="00FE4BBF">
              <w:rPr>
                <w:rFonts w:asciiTheme="minorHAnsi" w:hAnsiTheme="minorHAnsi"/>
                <w:noProof/>
                <w:sz w:val="20"/>
                <w:szCs w:val="20"/>
              </w:rPr>
              <w:t> </w:t>
            </w:r>
            <w:r w:rsidR="00431CC4" w:rsidRPr="00FE4BBF">
              <w:rPr>
                <w:rFonts w:asciiTheme="minorHAnsi" w:hAnsiTheme="minorHAnsi"/>
                <w:noProof/>
                <w:sz w:val="20"/>
                <w:szCs w:val="20"/>
              </w:rPr>
              <w:t> </w:t>
            </w:r>
            <w:r w:rsidR="00431CC4" w:rsidRPr="00FE4BBF">
              <w:rPr>
                <w:rFonts w:asciiTheme="minorHAnsi" w:hAnsiTheme="minorHAnsi"/>
                <w:noProof/>
                <w:sz w:val="20"/>
                <w:szCs w:val="20"/>
              </w:rPr>
              <w:t> </w:t>
            </w:r>
            <w:r w:rsidR="00431CC4" w:rsidRPr="00FE4BBF">
              <w:rPr>
                <w:rFonts w:asciiTheme="minorHAnsi" w:hAnsiTheme="minorHAnsi"/>
                <w:noProof/>
                <w:sz w:val="20"/>
                <w:szCs w:val="20"/>
              </w:rPr>
              <w:t> </w:t>
            </w:r>
            <w:r w:rsidR="00431CC4" w:rsidRPr="00FE4BBF">
              <w:rPr>
                <w:rFonts w:asciiTheme="minorHAnsi" w:hAnsiTheme="minorHAnsi"/>
                <w:noProof/>
                <w:sz w:val="20"/>
                <w:szCs w:val="20"/>
              </w:rPr>
              <w:t> </w:t>
            </w:r>
            <w:r w:rsidRPr="00FE4BBF">
              <w:rPr>
                <w:rFonts w:ascii="Century Gothic" w:hAnsi="Century Gothic" w:cs="Arial"/>
                <w:sz w:val="20"/>
                <w:szCs w:val="20"/>
              </w:rPr>
              <w:fldChar w:fldCharType="end"/>
            </w:r>
          </w:p>
          <w:p w:rsidR="00431CC4" w:rsidRPr="00FE4BBF" w:rsidRDefault="00431CC4" w:rsidP="00F039F0">
            <w:pPr>
              <w:jc w:val="right"/>
              <w:rPr>
                <w:rFonts w:ascii="Century Gothic" w:hAnsi="Century Gothic" w:cs="Arial"/>
                <w:b/>
                <w:color w:val="000000" w:themeColor="text1"/>
                <w:sz w:val="20"/>
                <w:szCs w:val="20"/>
              </w:rPr>
            </w:pPr>
          </w:p>
        </w:tc>
      </w:tr>
      <w:tr w:rsidR="00431CC4" w:rsidRPr="00FE4BBF" w:rsidTr="00F039F0">
        <w:tc>
          <w:tcPr>
            <w:tcW w:w="3975" w:type="dxa"/>
            <w:shd w:val="clear" w:color="auto" w:fill="00B0F0"/>
          </w:tcPr>
          <w:p w:rsidR="00431CC4" w:rsidRPr="00FE4BBF" w:rsidRDefault="00431CC4" w:rsidP="00F039F0">
            <w:pPr>
              <w:rPr>
                <w:rFonts w:ascii="Century Gothic" w:hAnsi="Century Gothic" w:cs="Arial"/>
                <w:b/>
                <w:color w:val="FFFFFF" w:themeColor="background1"/>
                <w:sz w:val="20"/>
                <w:szCs w:val="20"/>
              </w:rPr>
            </w:pPr>
            <w:r w:rsidRPr="00FE4BBF">
              <w:rPr>
                <w:rFonts w:ascii="Century Gothic" w:hAnsi="Century Gothic" w:cs="Arial"/>
                <w:b/>
                <w:color w:val="FFFFFF" w:themeColor="background1"/>
                <w:sz w:val="20"/>
                <w:szCs w:val="20"/>
              </w:rPr>
              <w:t>Signature &amp; Company Stamp</w:t>
            </w:r>
            <w:r w:rsidR="00F044C0">
              <w:rPr>
                <w:rFonts w:ascii="Century Gothic" w:hAnsi="Century Gothic" w:cs="Arial"/>
                <w:b/>
                <w:color w:val="FFFFFF" w:themeColor="background1"/>
                <w:sz w:val="20"/>
                <w:szCs w:val="20"/>
              </w:rPr>
              <w:br/>
            </w:r>
            <w:r w:rsidR="00F044C0" w:rsidRPr="00F044C0">
              <w:rPr>
                <w:rFonts w:ascii="Century Gothic" w:hAnsi="Century Gothic" w:cs="Arial"/>
                <w:b/>
                <w:i/>
                <w:color w:val="FFFFFF" w:themeColor="background1"/>
                <w:sz w:val="20"/>
                <w:szCs w:val="20"/>
              </w:rPr>
              <w:t>Firma u Timbrutal-Kumpanija</w:t>
            </w:r>
          </w:p>
        </w:tc>
        <w:tc>
          <w:tcPr>
            <w:tcW w:w="3675" w:type="dxa"/>
          </w:tcPr>
          <w:p w:rsidR="00431CC4" w:rsidRPr="00FE4BBF" w:rsidRDefault="00431CC4" w:rsidP="00F039F0">
            <w:pPr>
              <w:jc w:val="right"/>
              <w:rPr>
                <w:rFonts w:ascii="Century Gothic" w:hAnsi="Century Gothic" w:cs="Arial"/>
                <w:b/>
                <w:color w:val="000000" w:themeColor="text1"/>
                <w:sz w:val="20"/>
                <w:szCs w:val="20"/>
              </w:rPr>
            </w:pPr>
          </w:p>
          <w:p w:rsidR="00431CC4" w:rsidRPr="00FE4BBF" w:rsidRDefault="00431CC4" w:rsidP="00F039F0">
            <w:pPr>
              <w:jc w:val="right"/>
              <w:rPr>
                <w:rFonts w:ascii="Century Gothic" w:hAnsi="Century Gothic" w:cs="Arial"/>
                <w:b/>
                <w:color w:val="000000" w:themeColor="text1"/>
                <w:sz w:val="20"/>
                <w:szCs w:val="20"/>
              </w:rPr>
            </w:pPr>
          </w:p>
          <w:p w:rsidR="00431CC4" w:rsidRPr="00FE4BBF" w:rsidRDefault="00431CC4" w:rsidP="00F039F0">
            <w:pPr>
              <w:jc w:val="right"/>
              <w:rPr>
                <w:rFonts w:ascii="Century Gothic" w:hAnsi="Century Gothic" w:cs="Arial"/>
                <w:b/>
                <w:color w:val="000000" w:themeColor="text1"/>
                <w:sz w:val="20"/>
                <w:szCs w:val="20"/>
              </w:rPr>
            </w:pPr>
          </w:p>
          <w:p w:rsidR="00431CC4" w:rsidRPr="00FE4BBF" w:rsidRDefault="00431CC4" w:rsidP="00F039F0">
            <w:pPr>
              <w:jc w:val="right"/>
              <w:rPr>
                <w:rFonts w:ascii="Century Gothic" w:hAnsi="Century Gothic" w:cs="Arial"/>
                <w:b/>
                <w:color w:val="000000" w:themeColor="text1"/>
                <w:sz w:val="20"/>
                <w:szCs w:val="20"/>
              </w:rPr>
            </w:pPr>
          </w:p>
          <w:p w:rsidR="00431CC4" w:rsidRPr="00FE4BBF" w:rsidRDefault="00431CC4" w:rsidP="00F039F0">
            <w:pPr>
              <w:jc w:val="right"/>
              <w:rPr>
                <w:rFonts w:ascii="Century Gothic" w:hAnsi="Century Gothic" w:cs="Arial"/>
                <w:b/>
                <w:color w:val="000000" w:themeColor="text1"/>
                <w:sz w:val="20"/>
                <w:szCs w:val="20"/>
              </w:rPr>
            </w:pPr>
          </w:p>
          <w:p w:rsidR="00431CC4" w:rsidRPr="00FE4BBF" w:rsidRDefault="00431CC4" w:rsidP="00F039F0">
            <w:pPr>
              <w:jc w:val="right"/>
              <w:rPr>
                <w:rFonts w:ascii="Century Gothic" w:hAnsi="Century Gothic" w:cs="Arial"/>
                <w:b/>
                <w:color w:val="000000" w:themeColor="text1"/>
                <w:sz w:val="20"/>
                <w:szCs w:val="20"/>
              </w:rPr>
            </w:pPr>
          </w:p>
        </w:tc>
      </w:tr>
      <w:tr w:rsidR="00431CC4" w:rsidRPr="00FE4BBF" w:rsidTr="00F039F0">
        <w:tc>
          <w:tcPr>
            <w:tcW w:w="3975" w:type="dxa"/>
            <w:shd w:val="clear" w:color="auto" w:fill="00B0F0"/>
          </w:tcPr>
          <w:p w:rsidR="00431CC4" w:rsidRPr="00FE4BBF" w:rsidRDefault="00431CC4" w:rsidP="00F039F0">
            <w:pPr>
              <w:spacing w:before="120"/>
              <w:rPr>
                <w:rFonts w:ascii="Century Gothic" w:hAnsi="Century Gothic" w:cs="Arial"/>
                <w:b/>
                <w:color w:val="FFFFFF" w:themeColor="background1"/>
                <w:sz w:val="20"/>
                <w:szCs w:val="20"/>
              </w:rPr>
            </w:pPr>
            <w:r w:rsidRPr="00FE4BBF">
              <w:rPr>
                <w:rFonts w:ascii="Century Gothic" w:hAnsi="Century Gothic" w:cs="Arial"/>
                <w:b/>
                <w:color w:val="FFFFFF" w:themeColor="background1"/>
                <w:sz w:val="20"/>
                <w:szCs w:val="20"/>
              </w:rPr>
              <w:t>Date</w:t>
            </w:r>
          </w:p>
          <w:p w:rsidR="00431CC4" w:rsidRPr="00F044C0" w:rsidRDefault="00F044C0" w:rsidP="00F039F0">
            <w:pPr>
              <w:rPr>
                <w:rFonts w:ascii="Century Gothic" w:hAnsi="Century Gothic" w:cs="Arial"/>
                <w:b/>
                <w:i/>
                <w:color w:val="FFFFFF" w:themeColor="background1"/>
                <w:sz w:val="20"/>
                <w:szCs w:val="20"/>
              </w:rPr>
            </w:pPr>
            <w:r w:rsidRPr="00F044C0">
              <w:rPr>
                <w:rFonts w:ascii="Century Gothic" w:hAnsi="Century Gothic" w:cs="Arial"/>
                <w:b/>
                <w:i/>
                <w:color w:val="FFFFFF" w:themeColor="background1"/>
                <w:sz w:val="20"/>
                <w:szCs w:val="20"/>
              </w:rPr>
              <w:t>Data</w:t>
            </w:r>
          </w:p>
        </w:tc>
        <w:tc>
          <w:tcPr>
            <w:tcW w:w="3675" w:type="dxa"/>
          </w:tcPr>
          <w:p w:rsidR="00431CC4" w:rsidRPr="00FE4BBF" w:rsidRDefault="00431CC4" w:rsidP="00F039F0">
            <w:pPr>
              <w:jc w:val="right"/>
              <w:rPr>
                <w:rFonts w:ascii="Century Gothic" w:hAnsi="Century Gothic" w:cs="Arial"/>
                <w:b/>
                <w:color w:val="000000" w:themeColor="text1"/>
                <w:sz w:val="20"/>
                <w:szCs w:val="20"/>
              </w:rPr>
            </w:pPr>
          </w:p>
          <w:sdt>
            <w:sdtPr>
              <w:rPr>
                <w:rFonts w:ascii="Century Gothic" w:hAnsi="Century Gothic" w:cs="Arial"/>
                <w:b/>
                <w:color w:val="000000" w:themeColor="text1"/>
                <w:sz w:val="20"/>
                <w:szCs w:val="20"/>
              </w:rPr>
              <w:id w:val="663406587"/>
              <w:placeholder>
                <w:docPart w:val="E9453628930647A79EF7A3F0F235D744"/>
              </w:placeholder>
              <w:showingPlcHdr/>
              <w:date>
                <w:dateFormat w:val="M/d/yyyy"/>
                <w:lid w:val="en-US"/>
                <w:storeMappedDataAs w:val="dateTime"/>
                <w:calendar w:val="gregorian"/>
              </w:date>
            </w:sdtPr>
            <w:sdtContent>
              <w:p w:rsidR="00431CC4" w:rsidRPr="00FE4BBF" w:rsidRDefault="00431CC4" w:rsidP="00F039F0">
                <w:pPr>
                  <w:jc w:val="right"/>
                  <w:rPr>
                    <w:rFonts w:ascii="Century Gothic" w:hAnsi="Century Gothic" w:cs="Arial"/>
                    <w:b/>
                    <w:color w:val="000000" w:themeColor="text1"/>
                    <w:sz w:val="20"/>
                    <w:szCs w:val="20"/>
                  </w:rPr>
                </w:pPr>
                <w:r w:rsidRPr="00FE4BBF">
                  <w:rPr>
                    <w:rStyle w:val="PlaceholderText"/>
                    <w:rFonts w:ascii="Century Gothic" w:hAnsi="Century Gothic"/>
                    <w:sz w:val="20"/>
                  </w:rPr>
                  <w:t>Click here to enter a date.</w:t>
                </w:r>
              </w:p>
            </w:sdtContent>
          </w:sdt>
        </w:tc>
        <w:bookmarkStart w:id="2" w:name="_GoBack"/>
        <w:bookmarkEnd w:id="2"/>
      </w:tr>
    </w:tbl>
    <w:p w:rsidR="00121C49" w:rsidRPr="00171FC3" w:rsidRDefault="00121C49" w:rsidP="00171FC3">
      <w:pPr>
        <w:overflowPunct w:val="0"/>
        <w:autoSpaceDE w:val="0"/>
        <w:autoSpaceDN w:val="0"/>
        <w:adjustRightInd w:val="0"/>
        <w:rPr>
          <w:rFonts w:ascii="Century Gothic" w:hAnsi="Century Gothic"/>
          <w:b/>
          <w:color w:val="00B0F0"/>
          <w:sz w:val="40"/>
          <w:szCs w:val="40"/>
          <w:lang w:val="mt-MT"/>
        </w:rPr>
      </w:pPr>
    </w:p>
    <w:sectPr w:rsidR="00121C49" w:rsidRPr="00171FC3" w:rsidSect="00FF3A55">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A8A" w:rsidRDefault="000C7A8A" w:rsidP="00FF3A55">
      <w:r>
        <w:separator/>
      </w:r>
    </w:p>
  </w:endnote>
  <w:endnote w:type="continuationSeparator" w:id="0">
    <w:p w:rsidR="000C7A8A" w:rsidRDefault="000C7A8A" w:rsidP="00FF3A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34654"/>
      <w:docPartObj>
        <w:docPartGallery w:val="Page Numbers (Bottom of Page)"/>
        <w:docPartUnique/>
      </w:docPartObj>
    </w:sdtPr>
    <w:sdtContent>
      <w:p w:rsidR="00F115D8" w:rsidRDefault="006E6EDA">
        <w:pPr>
          <w:pStyle w:val="Footer"/>
          <w:jc w:val="right"/>
        </w:pPr>
        <w:r>
          <w:fldChar w:fldCharType="begin"/>
        </w:r>
        <w:r w:rsidR="00F115D8">
          <w:instrText xml:space="preserve"> PAGE   \* MERGEFORMAT </w:instrText>
        </w:r>
        <w:r>
          <w:fldChar w:fldCharType="separate"/>
        </w:r>
        <w:r w:rsidR="008A0B20">
          <w:rPr>
            <w:noProof/>
          </w:rPr>
          <w:t>3</w:t>
        </w:r>
        <w:r>
          <w:rPr>
            <w:noProof/>
          </w:rPr>
          <w:fldChar w:fldCharType="end"/>
        </w:r>
      </w:p>
    </w:sdtContent>
  </w:sdt>
  <w:p w:rsidR="00F115D8" w:rsidRDefault="00F11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A8A" w:rsidRDefault="000C7A8A" w:rsidP="00FF3A55">
      <w:r>
        <w:separator/>
      </w:r>
    </w:p>
  </w:footnote>
  <w:footnote w:type="continuationSeparator" w:id="0">
    <w:p w:rsidR="000C7A8A" w:rsidRDefault="000C7A8A" w:rsidP="00FF3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D8" w:rsidRPr="00840754" w:rsidRDefault="00F115D8" w:rsidP="00840754">
    <w:pPr>
      <w:pStyle w:val="GuidelineText"/>
      <w:ind w:left="0"/>
      <w:jc w:val="left"/>
      <w:rPr>
        <w:rFonts w:asciiTheme="minorHAnsi" w:hAnsiTheme="minorHAnsi"/>
        <w:b/>
        <w:i/>
        <w:noProof/>
        <w:lang w:val="en-US"/>
      </w:rPr>
    </w:pPr>
    <w:r w:rsidRPr="00FF3A55">
      <w:rPr>
        <w:rFonts w:asciiTheme="minorHAnsi" w:hAnsiTheme="minorHAnsi"/>
        <w:b/>
        <w:noProof/>
        <w:lang w:eastAsia="en-GB"/>
      </w:rPr>
      <w:drawing>
        <wp:anchor distT="0" distB="0" distL="114300" distR="114300" simplePos="0" relativeHeight="251661312" behindDoc="1" locked="0" layoutInCell="1" allowOverlap="1">
          <wp:simplePos x="0" y="0"/>
          <wp:positionH relativeFrom="page">
            <wp:posOffset>152400</wp:posOffset>
          </wp:positionH>
          <wp:positionV relativeFrom="page">
            <wp:posOffset>66675</wp:posOffset>
          </wp:positionV>
          <wp:extent cx="566420" cy="561975"/>
          <wp:effectExtent l="19050" t="0" r="5080" b="0"/>
          <wp:wrapNone/>
          <wp:docPr id="5"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566420" cy="561975"/>
                  </a:xfrm>
                  <a:prstGeom prst="rect">
                    <a:avLst/>
                  </a:prstGeom>
                  <a:noFill/>
                  <a:ln w="9525">
                    <a:noFill/>
                    <a:miter lim="800000"/>
                    <a:headEnd/>
                    <a:tailEnd/>
                  </a:ln>
                </pic:spPr>
              </pic:pic>
            </a:graphicData>
          </a:graphic>
        </wp:anchor>
      </w:drawing>
    </w:r>
    <w:r>
      <w:rPr>
        <w:rFonts w:asciiTheme="minorHAnsi" w:hAnsiTheme="minorHAnsi"/>
        <w:b/>
        <w:noProof/>
        <w:lang w:val="en-US"/>
      </w:rPr>
      <w:t>Application for Industrial Space: Small</w:t>
    </w:r>
    <w:r>
      <w:rPr>
        <w:rFonts w:asciiTheme="minorHAnsi" w:hAnsiTheme="minorHAnsi"/>
        <w:b/>
        <w:noProof/>
        <w:lang w:val="mt-MT"/>
      </w:rPr>
      <w:t xml:space="preserve">-scale </w:t>
    </w:r>
    <w:r>
      <w:rPr>
        <w:rFonts w:asciiTheme="minorHAnsi" w:hAnsiTheme="minorHAnsi"/>
        <w:b/>
        <w:noProof/>
        <w:lang w:val="en-US"/>
      </w:rPr>
      <w:t xml:space="preserve">Business Activities </w:t>
    </w:r>
    <w:r>
      <w:rPr>
        <w:rFonts w:asciiTheme="minorHAnsi" w:hAnsiTheme="minorHAnsi"/>
        <w:b/>
        <w:noProof/>
        <w:lang w:val="en-US"/>
      </w:rPr>
      <w:br/>
    </w:r>
    <w:r w:rsidRPr="00840754">
      <w:rPr>
        <w:rFonts w:asciiTheme="minorHAnsi" w:hAnsiTheme="minorHAnsi"/>
        <w:b/>
        <w:i/>
        <w:noProof/>
        <w:lang w:val="en-US"/>
      </w:rPr>
      <w:t>Talbagħall-allokazzjoni ta’ spazjuIndustrijali: Attivitajietkummerċjalifuqskalażgħira</w:t>
    </w:r>
  </w:p>
  <w:p w:rsidR="00F115D8" w:rsidRPr="00FF3A55" w:rsidRDefault="00F115D8" w:rsidP="00FF3A55">
    <w:pPr>
      <w:pStyle w:val="Header"/>
      <w:rPr>
        <w:rFonts w:asciiTheme="minorHAnsi" w:hAnsiTheme="minorHAnsi"/>
        <w:b/>
      </w:rPr>
    </w:pPr>
  </w:p>
  <w:p w:rsidR="00F115D8" w:rsidRDefault="00F115D8">
    <w:pPr>
      <w:pStyle w:val="Header"/>
    </w:pPr>
    <w:r w:rsidRPr="00FF3A55">
      <w:rPr>
        <w:noProof/>
      </w:rPr>
      <w:drawing>
        <wp:anchor distT="0" distB="0" distL="114300" distR="114300" simplePos="0" relativeHeight="251659264" behindDoc="1" locked="0" layoutInCell="1" allowOverlap="1">
          <wp:simplePos x="0" y="0"/>
          <wp:positionH relativeFrom="page">
            <wp:posOffset>152400</wp:posOffset>
          </wp:positionH>
          <wp:positionV relativeFrom="page">
            <wp:posOffset>66675</wp:posOffset>
          </wp:positionV>
          <wp:extent cx="566420" cy="561975"/>
          <wp:effectExtent l="19050" t="0" r="5080" b="0"/>
          <wp:wrapNone/>
          <wp:docPr id="4"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566420" cy="5619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0BE"/>
    <w:multiLevelType w:val="hybridMultilevel"/>
    <w:tmpl w:val="EBEA0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661E9E"/>
    <w:multiLevelType w:val="hybridMultilevel"/>
    <w:tmpl w:val="8C9A62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BCF445D"/>
    <w:multiLevelType w:val="hybridMultilevel"/>
    <w:tmpl w:val="D086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E3611"/>
    <w:multiLevelType w:val="multilevel"/>
    <w:tmpl w:val="9E0CBC6C"/>
    <w:lvl w:ilvl="0">
      <w:start w:val="4"/>
      <w:numFmt w:val="decimal"/>
      <w:lvlText w:val="%1."/>
      <w:lvlJc w:val="left"/>
      <w:pPr>
        <w:ind w:left="360" w:hanging="360"/>
      </w:pPr>
      <w:rPr>
        <w:rFonts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19532A9B"/>
    <w:multiLevelType w:val="hybridMultilevel"/>
    <w:tmpl w:val="790A1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52DB65E0"/>
    <w:multiLevelType w:val="hybridMultilevel"/>
    <w:tmpl w:val="3F10A2FE"/>
    <w:lvl w:ilvl="0" w:tplc="74BE23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1B10C6"/>
    <w:multiLevelType w:val="hybridMultilevel"/>
    <w:tmpl w:val="6380AD76"/>
    <w:lvl w:ilvl="0" w:tplc="0809000F">
      <w:start w:val="1"/>
      <w:numFmt w:val="decimal"/>
      <w:lvlText w:val="%1."/>
      <w:lvlJc w:val="left"/>
      <w:pPr>
        <w:ind w:left="1208" w:hanging="360"/>
      </w:pPr>
    </w:lvl>
    <w:lvl w:ilvl="1" w:tplc="08090019" w:tentative="1">
      <w:start w:val="1"/>
      <w:numFmt w:val="lowerLetter"/>
      <w:lvlText w:val="%2."/>
      <w:lvlJc w:val="left"/>
      <w:pPr>
        <w:ind w:left="1928" w:hanging="360"/>
      </w:pPr>
    </w:lvl>
    <w:lvl w:ilvl="2" w:tplc="0809001B" w:tentative="1">
      <w:start w:val="1"/>
      <w:numFmt w:val="lowerRoman"/>
      <w:lvlText w:val="%3."/>
      <w:lvlJc w:val="right"/>
      <w:pPr>
        <w:ind w:left="2648" w:hanging="180"/>
      </w:pPr>
    </w:lvl>
    <w:lvl w:ilvl="3" w:tplc="0809000F" w:tentative="1">
      <w:start w:val="1"/>
      <w:numFmt w:val="decimal"/>
      <w:lvlText w:val="%4."/>
      <w:lvlJc w:val="left"/>
      <w:pPr>
        <w:ind w:left="3368" w:hanging="360"/>
      </w:pPr>
    </w:lvl>
    <w:lvl w:ilvl="4" w:tplc="08090019" w:tentative="1">
      <w:start w:val="1"/>
      <w:numFmt w:val="lowerLetter"/>
      <w:lvlText w:val="%5."/>
      <w:lvlJc w:val="left"/>
      <w:pPr>
        <w:ind w:left="4088" w:hanging="360"/>
      </w:pPr>
    </w:lvl>
    <w:lvl w:ilvl="5" w:tplc="0809001B" w:tentative="1">
      <w:start w:val="1"/>
      <w:numFmt w:val="lowerRoman"/>
      <w:lvlText w:val="%6."/>
      <w:lvlJc w:val="right"/>
      <w:pPr>
        <w:ind w:left="4808" w:hanging="180"/>
      </w:pPr>
    </w:lvl>
    <w:lvl w:ilvl="6" w:tplc="0809000F" w:tentative="1">
      <w:start w:val="1"/>
      <w:numFmt w:val="decimal"/>
      <w:lvlText w:val="%7."/>
      <w:lvlJc w:val="left"/>
      <w:pPr>
        <w:ind w:left="5528" w:hanging="360"/>
      </w:pPr>
    </w:lvl>
    <w:lvl w:ilvl="7" w:tplc="08090019" w:tentative="1">
      <w:start w:val="1"/>
      <w:numFmt w:val="lowerLetter"/>
      <w:lvlText w:val="%8."/>
      <w:lvlJc w:val="left"/>
      <w:pPr>
        <w:ind w:left="6248" w:hanging="360"/>
      </w:pPr>
    </w:lvl>
    <w:lvl w:ilvl="8" w:tplc="0809001B" w:tentative="1">
      <w:start w:val="1"/>
      <w:numFmt w:val="lowerRoman"/>
      <w:lvlText w:val="%9."/>
      <w:lvlJc w:val="right"/>
      <w:pPr>
        <w:ind w:left="6968" w:hanging="180"/>
      </w:pPr>
    </w:lvl>
  </w:abstractNum>
  <w:abstractNum w:abstractNumId="9">
    <w:nsid w:val="69436FA6"/>
    <w:multiLevelType w:val="multilevel"/>
    <w:tmpl w:val="42924F3C"/>
    <w:lvl w:ilvl="0">
      <w:start w:val="1"/>
      <w:numFmt w:val="decimal"/>
      <w:lvlText w:val="%1"/>
      <w:lvlJc w:val="left"/>
      <w:pPr>
        <w:ind w:left="360" w:hanging="360"/>
      </w:pPr>
      <w:rPr>
        <w:rFonts w:hint="default"/>
      </w:rPr>
    </w:lvl>
    <w:lvl w:ilvl="1">
      <w:start w:val="1"/>
      <w:numFmt w:val="decimal"/>
      <w:pStyle w:val="SectionTitle"/>
      <w:lvlText w:val="%2.1"/>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EAC1A64"/>
    <w:multiLevelType w:val="hybridMultilevel"/>
    <w:tmpl w:val="24A88E5C"/>
    <w:lvl w:ilvl="0" w:tplc="CA7A644C">
      <w:start w:val="1"/>
      <w:numFmt w:val="decimal"/>
      <w:pStyle w:val="Level1Guideline"/>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9"/>
  </w:num>
  <w:num w:numId="3">
    <w:abstractNumId w:val="6"/>
  </w:num>
  <w:num w:numId="4">
    <w:abstractNumId w:val="7"/>
  </w:num>
  <w:num w:numId="5">
    <w:abstractNumId w:val="3"/>
  </w:num>
  <w:num w:numId="6">
    <w:abstractNumId w:val="10"/>
  </w:num>
  <w:num w:numId="7">
    <w:abstractNumId w:val="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cryptProviderType="rsaFull" w:cryptAlgorithmClass="hash" w:cryptAlgorithmType="typeAny" w:cryptAlgorithmSid="4" w:cryptSpinCount="100000" w:hash="ZV3Febsl6MbbC6LLTLu+ceOmbYE=" w:salt="bLuLpDAjVPeuV7KV9AATqw=="/>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FF3A55"/>
    <w:rsid w:val="00040297"/>
    <w:rsid w:val="00040F31"/>
    <w:rsid w:val="00047DB3"/>
    <w:rsid w:val="00052C99"/>
    <w:rsid w:val="00073055"/>
    <w:rsid w:val="00081CE7"/>
    <w:rsid w:val="0009529A"/>
    <w:rsid w:val="000A727E"/>
    <w:rsid w:val="000C7A8A"/>
    <w:rsid w:val="000D6D38"/>
    <w:rsid w:val="000F42F7"/>
    <w:rsid w:val="000F59D6"/>
    <w:rsid w:val="00121C49"/>
    <w:rsid w:val="00171FC3"/>
    <w:rsid w:val="001817DF"/>
    <w:rsid w:val="00190E71"/>
    <w:rsid w:val="001B76F7"/>
    <w:rsid w:val="001D526C"/>
    <w:rsid w:val="001E3C8B"/>
    <w:rsid w:val="001E4662"/>
    <w:rsid w:val="001E4D11"/>
    <w:rsid w:val="001F2774"/>
    <w:rsid w:val="001F3CAC"/>
    <w:rsid w:val="00244089"/>
    <w:rsid w:val="0024612C"/>
    <w:rsid w:val="00251329"/>
    <w:rsid w:val="002C3B23"/>
    <w:rsid w:val="002C7117"/>
    <w:rsid w:val="003018E7"/>
    <w:rsid w:val="00303BD5"/>
    <w:rsid w:val="00311053"/>
    <w:rsid w:val="003145A8"/>
    <w:rsid w:val="003451AB"/>
    <w:rsid w:val="00352293"/>
    <w:rsid w:val="00356A39"/>
    <w:rsid w:val="00364256"/>
    <w:rsid w:val="003864EC"/>
    <w:rsid w:val="0039072F"/>
    <w:rsid w:val="003B4301"/>
    <w:rsid w:val="00404363"/>
    <w:rsid w:val="00431CC4"/>
    <w:rsid w:val="00457033"/>
    <w:rsid w:val="00457305"/>
    <w:rsid w:val="0049261D"/>
    <w:rsid w:val="00493FF1"/>
    <w:rsid w:val="004964DD"/>
    <w:rsid w:val="004A57E9"/>
    <w:rsid w:val="004D1866"/>
    <w:rsid w:val="00547002"/>
    <w:rsid w:val="0057031B"/>
    <w:rsid w:val="00597D09"/>
    <w:rsid w:val="005B74CA"/>
    <w:rsid w:val="005B7D47"/>
    <w:rsid w:val="005D3215"/>
    <w:rsid w:val="005E0F4E"/>
    <w:rsid w:val="005E17DE"/>
    <w:rsid w:val="006044E5"/>
    <w:rsid w:val="006228FB"/>
    <w:rsid w:val="0062558C"/>
    <w:rsid w:val="00644A70"/>
    <w:rsid w:val="006A52C6"/>
    <w:rsid w:val="006A7B55"/>
    <w:rsid w:val="006B0702"/>
    <w:rsid w:val="006C2CAE"/>
    <w:rsid w:val="006C4A59"/>
    <w:rsid w:val="006E6EDA"/>
    <w:rsid w:val="007206F1"/>
    <w:rsid w:val="00735053"/>
    <w:rsid w:val="00793FD5"/>
    <w:rsid w:val="007B497D"/>
    <w:rsid w:val="007D4CB6"/>
    <w:rsid w:val="007F3D2C"/>
    <w:rsid w:val="008202CD"/>
    <w:rsid w:val="00827B9A"/>
    <w:rsid w:val="00840754"/>
    <w:rsid w:val="008417C5"/>
    <w:rsid w:val="00854529"/>
    <w:rsid w:val="00856963"/>
    <w:rsid w:val="00861FED"/>
    <w:rsid w:val="00864C83"/>
    <w:rsid w:val="00895CDF"/>
    <w:rsid w:val="008A0B20"/>
    <w:rsid w:val="008D36D3"/>
    <w:rsid w:val="008D605F"/>
    <w:rsid w:val="0092289A"/>
    <w:rsid w:val="009412D6"/>
    <w:rsid w:val="00971809"/>
    <w:rsid w:val="009863E6"/>
    <w:rsid w:val="009929EB"/>
    <w:rsid w:val="009D406F"/>
    <w:rsid w:val="009D6231"/>
    <w:rsid w:val="009F4D2D"/>
    <w:rsid w:val="00A132AC"/>
    <w:rsid w:val="00A20603"/>
    <w:rsid w:val="00A507CE"/>
    <w:rsid w:val="00A54C27"/>
    <w:rsid w:val="00A62C70"/>
    <w:rsid w:val="00AA6906"/>
    <w:rsid w:val="00AD07E0"/>
    <w:rsid w:val="00AD0805"/>
    <w:rsid w:val="00AE3A3A"/>
    <w:rsid w:val="00AE4D43"/>
    <w:rsid w:val="00AF5869"/>
    <w:rsid w:val="00B07072"/>
    <w:rsid w:val="00B34EC8"/>
    <w:rsid w:val="00B40B4F"/>
    <w:rsid w:val="00B503F2"/>
    <w:rsid w:val="00B53956"/>
    <w:rsid w:val="00B7780B"/>
    <w:rsid w:val="00B81126"/>
    <w:rsid w:val="00BA48A3"/>
    <w:rsid w:val="00BB2E5E"/>
    <w:rsid w:val="00BC29DA"/>
    <w:rsid w:val="00BF0C36"/>
    <w:rsid w:val="00C1481F"/>
    <w:rsid w:val="00C14E29"/>
    <w:rsid w:val="00C17E89"/>
    <w:rsid w:val="00C242ED"/>
    <w:rsid w:val="00C45997"/>
    <w:rsid w:val="00C57DFE"/>
    <w:rsid w:val="00C64EA2"/>
    <w:rsid w:val="00C6724E"/>
    <w:rsid w:val="00C86B67"/>
    <w:rsid w:val="00CA3453"/>
    <w:rsid w:val="00CB1548"/>
    <w:rsid w:val="00CB313C"/>
    <w:rsid w:val="00CD0B13"/>
    <w:rsid w:val="00CE58BF"/>
    <w:rsid w:val="00CF22F3"/>
    <w:rsid w:val="00CF535A"/>
    <w:rsid w:val="00D41794"/>
    <w:rsid w:val="00D448EE"/>
    <w:rsid w:val="00D63EE4"/>
    <w:rsid w:val="00D65C76"/>
    <w:rsid w:val="00D8200C"/>
    <w:rsid w:val="00DA3787"/>
    <w:rsid w:val="00DE09E5"/>
    <w:rsid w:val="00DE590E"/>
    <w:rsid w:val="00DE7B3C"/>
    <w:rsid w:val="00E013DC"/>
    <w:rsid w:val="00E10D83"/>
    <w:rsid w:val="00E22C62"/>
    <w:rsid w:val="00E76961"/>
    <w:rsid w:val="00EA3E4A"/>
    <w:rsid w:val="00EA54E6"/>
    <w:rsid w:val="00EC3B67"/>
    <w:rsid w:val="00ED18FF"/>
    <w:rsid w:val="00EE0614"/>
    <w:rsid w:val="00F039F0"/>
    <w:rsid w:val="00F044C0"/>
    <w:rsid w:val="00F115D8"/>
    <w:rsid w:val="00F42ABC"/>
    <w:rsid w:val="00F8043A"/>
    <w:rsid w:val="00FA0786"/>
    <w:rsid w:val="00FD50F3"/>
    <w:rsid w:val="00FD560F"/>
    <w:rsid w:val="00FF3A55"/>
    <w:rsid w:val="00FF5BE0"/>
    <w:rsid w:val="00FF6A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5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F3A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3A55"/>
    <w:rPr>
      <w:color w:val="0000FF"/>
      <w:u w:val="single"/>
    </w:rPr>
  </w:style>
  <w:style w:type="paragraph" w:customStyle="1" w:styleId="Level1Guideline">
    <w:name w:val="Level1_Guideline"/>
    <w:basedOn w:val="Normal"/>
    <w:link w:val="Level1GuidelineChar"/>
    <w:qFormat/>
    <w:rsid w:val="00FF3A55"/>
    <w:pPr>
      <w:numPr>
        <w:numId w:val="1"/>
      </w:numPr>
      <w:spacing w:after="120" w:line="324" w:lineRule="auto"/>
      <w:jc w:val="both"/>
    </w:pPr>
    <w:rPr>
      <w:rFonts w:ascii="Verdana" w:eastAsia="Calibri" w:hAnsi="Verdana"/>
      <w:sz w:val="22"/>
      <w:szCs w:val="22"/>
      <w:lang w:eastAsia="en-US"/>
    </w:rPr>
  </w:style>
  <w:style w:type="character" w:customStyle="1" w:styleId="Level1GuidelineChar">
    <w:name w:val="Level1_Guideline Char"/>
    <w:basedOn w:val="DefaultParagraphFont"/>
    <w:link w:val="Level1Guideline"/>
    <w:rsid w:val="00FF3A55"/>
    <w:rPr>
      <w:rFonts w:ascii="Verdana" w:eastAsia="Calibri" w:hAnsi="Verdana" w:cs="Times New Roman"/>
      <w:lang w:val="en-GB"/>
    </w:rPr>
  </w:style>
  <w:style w:type="paragraph" w:customStyle="1" w:styleId="GuidelineText">
    <w:name w:val="Guideline Text"/>
    <w:basedOn w:val="Normal"/>
    <w:link w:val="GuidelineTextChar"/>
    <w:rsid w:val="00FF3A55"/>
    <w:pPr>
      <w:spacing w:before="120" w:after="120"/>
      <w:ind w:left="851"/>
      <w:jc w:val="both"/>
    </w:pPr>
    <w:rPr>
      <w:rFonts w:ascii="Arial" w:hAnsi="Arial"/>
      <w:sz w:val="22"/>
      <w:szCs w:val="20"/>
      <w:lang w:eastAsia="en-US"/>
    </w:rPr>
  </w:style>
  <w:style w:type="character" w:customStyle="1" w:styleId="GuidelineTextChar">
    <w:name w:val="Guideline Text Char"/>
    <w:basedOn w:val="DefaultParagraphFont"/>
    <w:link w:val="GuidelineText"/>
    <w:rsid w:val="00FF3A55"/>
    <w:rPr>
      <w:rFonts w:ascii="Arial" w:eastAsia="Times New Roman" w:hAnsi="Arial" w:cs="Times New Roman"/>
      <w:szCs w:val="20"/>
      <w:lang w:val="en-GB"/>
    </w:rPr>
  </w:style>
  <w:style w:type="paragraph" w:customStyle="1" w:styleId="Titleblock">
    <w:name w:val="Title block"/>
    <w:basedOn w:val="Normal"/>
    <w:rsid w:val="00FF3A55"/>
    <w:pPr>
      <w:spacing w:before="120" w:after="120"/>
      <w:jc w:val="both"/>
    </w:pPr>
    <w:rPr>
      <w:rFonts w:ascii="Arial" w:hAnsi="Arial"/>
      <w:b/>
      <w:sz w:val="28"/>
      <w:szCs w:val="28"/>
      <w:lang w:eastAsia="en-US"/>
    </w:rPr>
  </w:style>
  <w:style w:type="paragraph" w:styleId="BalloonText">
    <w:name w:val="Balloon Text"/>
    <w:basedOn w:val="Normal"/>
    <w:link w:val="BalloonTextChar"/>
    <w:uiPriority w:val="99"/>
    <w:semiHidden/>
    <w:unhideWhenUsed/>
    <w:rsid w:val="00FF3A55"/>
    <w:rPr>
      <w:rFonts w:ascii="Tahoma" w:hAnsi="Tahoma" w:cs="Tahoma"/>
      <w:sz w:val="16"/>
      <w:szCs w:val="16"/>
    </w:rPr>
  </w:style>
  <w:style w:type="character" w:customStyle="1" w:styleId="BalloonTextChar">
    <w:name w:val="Balloon Text Char"/>
    <w:basedOn w:val="DefaultParagraphFont"/>
    <w:link w:val="BalloonText"/>
    <w:uiPriority w:val="99"/>
    <w:semiHidden/>
    <w:rsid w:val="00FF3A55"/>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FF3A55"/>
    <w:pPr>
      <w:tabs>
        <w:tab w:val="center" w:pos="4680"/>
        <w:tab w:val="right" w:pos="9360"/>
      </w:tabs>
    </w:pPr>
  </w:style>
  <w:style w:type="character" w:customStyle="1" w:styleId="HeaderChar">
    <w:name w:val="Header Char"/>
    <w:basedOn w:val="DefaultParagraphFont"/>
    <w:link w:val="Header"/>
    <w:uiPriority w:val="99"/>
    <w:rsid w:val="00FF3A5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F3A55"/>
    <w:pPr>
      <w:tabs>
        <w:tab w:val="center" w:pos="4680"/>
        <w:tab w:val="right" w:pos="9360"/>
      </w:tabs>
    </w:pPr>
  </w:style>
  <w:style w:type="character" w:customStyle="1" w:styleId="FooterChar">
    <w:name w:val="Footer Char"/>
    <w:basedOn w:val="DefaultParagraphFont"/>
    <w:link w:val="Footer"/>
    <w:uiPriority w:val="99"/>
    <w:rsid w:val="00FF3A55"/>
    <w:rPr>
      <w:rFonts w:ascii="Times New Roman" w:eastAsia="Times New Roman" w:hAnsi="Times New Roman" w:cs="Times New Roman"/>
      <w:sz w:val="24"/>
      <w:szCs w:val="24"/>
      <w:lang w:val="en-GB" w:eastAsia="en-GB"/>
    </w:rPr>
  </w:style>
  <w:style w:type="paragraph" w:customStyle="1" w:styleId="SectionTitle">
    <w:name w:val="Section Title"/>
    <w:basedOn w:val="Heading1"/>
    <w:link w:val="SectionTitleChar"/>
    <w:qFormat/>
    <w:rsid w:val="00FF3A55"/>
    <w:pPr>
      <w:numPr>
        <w:ilvl w:val="1"/>
        <w:numId w:val="2"/>
      </w:numPr>
      <w:spacing w:before="240"/>
    </w:pPr>
    <w:rPr>
      <w:rFonts w:ascii="Cambria" w:eastAsia="Times New Roman" w:hAnsi="Cambria" w:cs="Times New Roman"/>
      <w:color w:val="auto"/>
      <w:sz w:val="24"/>
    </w:rPr>
  </w:style>
  <w:style w:type="character" w:customStyle="1" w:styleId="SectionTitleChar">
    <w:name w:val="Section Title Char"/>
    <w:basedOn w:val="Heading1Char"/>
    <w:link w:val="SectionTitle"/>
    <w:rsid w:val="00FF3A55"/>
    <w:rPr>
      <w:rFonts w:ascii="Cambria" w:eastAsia="Times New Roman" w:hAnsi="Cambria" w:cs="Times New Roman"/>
      <w:b/>
      <w:bCs/>
      <w:color w:val="365F91" w:themeColor="accent1" w:themeShade="BF"/>
      <w:sz w:val="24"/>
      <w:szCs w:val="28"/>
      <w:lang w:val="en-GB" w:eastAsia="en-GB"/>
    </w:rPr>
  </w:style>
  <w:style w:type="character" w:customStyle="1" w:styleId="Heading1Char">
    <w:name w:val="Heading 1 Char"/>
    <w:basedOn w:val="DefaultParagraphFont"/>
    <w:link w:val="Heading1"/>
    <w:rsid w:val="00FF3A55"/>
    <w:rPr>
      <w:rFonts w:asciiTheme="majorHAnsi" w:eastAsiaTheme="majorEastAsia" w:hAnsiTheme="majorHAnsi" w:cstheme="majorBidi"/>
      <w:b/>
      <w:bCs/>
      <w:color w:val="365F91" w:themeColor="accent1" w:themeShade="BF"/>
      <w:sz w:val="28"/>
      <w:szCs w:val="28"/>
      <w:lang w:val="en-GB" w:eastAsia="en-GB"/>
    </w:rPr>
  </w:style>
  <w:style w:type="character" w:styleId="PlaceholderText">
    <w:name w:val="Placeholder Text"/>
    <w:basedOn w:val="DefaultParagraphFont"/>
    <w:uiPriority w:val="99"/>
    <w:semiHidden/>
    <w:rsid w:val="00FF3A55"/>
    <w:rPr>
      <w:color w:val="808080"/>
    </w:rPr>
  </w:style>
  <w:style w:type="table" w:styleId="TableGrid">
    <w:name w:val="Table Grid"/>
    <w:basedOn w:val="TableNormal"/>
    <w:uiPriority w:val="59"/>
    <w:rsid w:val="00895C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31CC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31CC4"/>
    <w:rPr>
      <w:sz w:val="20"/>
      <w:szCs w:val="20"/>
      <w:lang w:val="en-GB"/>
    </w:rPr>
  </w:style>
  <w:style w:type="character" w:styleId="FootnoteReference">
    <w:name w:val="footnote reference"/>
    <w:basedOn w:val="DefaultParagraphFont"/>
    <w:uiPriority w:val="99"/>
    <w:semiHidden/>
    <w:unhideWhenUsed/>
    <w:rsid w:val="00431CC4"/>
    <w:rPr>
      <w:vertAlign w:val="superscript"/>
    </w:rPr>
  </w:style>
  <w:style w:type="paragraph" w:styleId="ListParagraph">
    <w:name w:val="List Paragraph"/>
    <w:basedOn w:val="Normal"/>
    <w:link w:val="ListParagraphChar"/>
    <w:uiPriority w:val="34"/>
    <w:qFormat/>
    <w:rsid w:val="00431CC4"/>
    <w:pPr>
      <w:ind w:left="720"/>
      <w:contextualSpacing/>
    </w:pPr>
  </w:style>
  <w:style w:type="character" w:customStyle="1" w:styleId="ListParagraphChar">
    <w:name w:val="List Paragraph Char"/>
    <w:basedOn w:val="DefaultParagraphFont"/>
    <w:link w:val="ListParagraph"/>
    <w:uiPriority w:val="34"/>
    <w:rsid w:val="00431CC4"/>
    <w:rPr>
      <w:rFonts w:ascii="Times New Roman" w:eastAsia="Times New Roman" w:hAnsi="Times New Roman" w:cs="Times New Roman"/>
      <w:sz w:val="24"/>
      <w:szCs w:val="24"/>
      <w:lang w:val="en-GB" w:eastAsia="en-GB"/>
    </w:rPr>
  </w:style>
  <w:style w:type="paragraph" w:styleId="NoSpacing">
    <w:name w:val="No Spacing"/>
    <w:uiPriority w:val="1"/>
    <w:qFormat/>
    <w:rsid w:val="00431CC4"/>
    <w:pPr>
      <w:spacing w:after="0" w:line="240" w:lineRule="auto"/>
    </w:pPr>
    <w:rPr>
      <w:rFonts w:ascii="Times New Roman" w:eastAsia="Times New Roman" w:hAnsi="Times New Roman" w:cs="Times New Roman"/>
      <w:sz w:val="24"/>
      <w:szCs w:val="24"/>
      <w:lang w:val="en-GB" w:eastAsia="en-GB"/>
    </w:rPr>
  </w:style>
  <w:style w:type="character" w:customStyle="1" w:styleId="shorttext">
    <w:name w:val="short_text"/>
    <w:basedOn w:val="DefaultParagraphFont"/>
    <w:rsid w:val="00840754"/>
  </w:style>
  <w:style w:type="character" w:customStyle="1" w:styleId="tm-p-em">
    <w:name w:val="tm-p-em"/>
    <w:basedOn w:val="DefaultParagraphFont"/>
    <w:rsid w:val="00D448EE"/>
  </w:style>
  <w:style w:type="character" w:styleId="CommentReference">
    <w:name w:val="annotation reference"/>
    <w:basedOn w:val="DefaultParagraphFont"/>
    <w:uiPriority w:val="99"/>
    <w:semiHidden/>
    <w:unhideWhenUsed/>
    <w:rsid w:val="00F115D8"/>
    <w:rPr>
      <w:sz w:val="16"/>
      <w:szCs w:val="16"/>
    </w:rPr>
  </w:style>
  <w:style w:type="paragraph" w:styleId="CommentText">
    <w:name w:val="annotation text"/>
    <w:basedOn w:val="Normal"/>
    <w:link w:val="CommentTextChar"/>
    <w:uiPriority w:val="99"/>
    <w:semiHidden/>
    <w:unhideWhenUsed/>
    <w:rsid w:val="00F115D8"/>
    <w:rPr>
      <w:sz w:val="20"/>
      <w:szCs w:val="20"/>
    </w:rPr>
  </w:style>
  <w:style w:type="character" w:customStyle="1" w:styleId="CommentTextChar">
    <w:name w:val="Comment Text Char"/>
    <w:basedOn w:val="DefaultParagraphFont"/>
    <w:link w:val="CommentText"/>
    <w:uiPriority w:val="99"/>
    <w:semiHidden/>
    <w:rsid w:val="00F115D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115D8"/>
    <w:rPr>
      <w:b/>
      <w:bCs/>
    </w:rPr>
  </w:style>
  <w:style w:type="character" w:customStyle="1" w:styleId="CommentSubjectChar">
    <w:name w:val="Comment Subject Char"/>
    <w:basedOn w:val="CommentTextChar"/>
    <w:link w:val="CommentSubject"/>
    <w:uiPriority w:val="99"/>
    <w:semiHidden/>
    <w:rsid w:val="00F115D8"/>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5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F3A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3A55"/>
    <w:rPr>
      <w:color w:val="0000FF"/>
      <w:u w:val="single"/>
    </w:rPr>
  </w:style>
  <w:style w:type="paragraph" w:customStyle="1" w:styleId="Level1Guideline">
    <w:name w:val="Level1_Guideline"/>
    <w:basedOn w:val="Normal"/>
    <w:link w:val="Level1GuidelineChar"/>
    <w:qFormat/>
    <w:rsid w:val="00FF3A55"/>
    <w:pPr>
      <w:numPr>
        <w:numId w:val="1"/>
      </w:numPr>
      <w:spacing w:after="120" w:line="324" w:lineRule="auto"/>
      <w:jc w:val="both"/>
    </w:pPr>
    <w:rPr>
      <w:rFonts w:ascii="Verdana" w:eastAsia="Calibri" w:hAnsi="Verdana"/>
      <w:sz w:val="22"/>
      <w:szCs w:val="22"/>
      <w:lang w:eastAsia="en-US"/>
    </w:rPr>
  </w:style>
  <w:style w:type="character" w:customStyle="1" w:styleId="Level1GuidelineChar">
    <w:name w:val="Level1_Guideline Char"/>
    <w:basedOn w:val="DefaultParagraphFont"/>
    <w:link w:val="Level1Guideline"/>
    <w:rsid w:val="00FF3A55"/>
    <w:rPr>
      <w:rFonts w:ascii="Verdana" w:eastAsia="Calibri" w:hAnsi="Verdana" w:cs="Times New Roman"/>
      <w:lang w:val="en-GB"/>
    </w:rPr>
  </w:style>
  <w:style w:type="paragraph" w:customStyle="1" w:styleId="GuidelineText">
    <w:name w:val="Guideline Text"/>
    <w:basedOn w:val="Normal"/>
    <w:link w:val="GuidelineTextChar"/>
    <w:rsid w:val="00FF3A55"/>
    <w:pPr>
      <w:spacing w:before="120" w:after="120"/>
      <w:ind w:left="851"/>
      <w:jc w:val="both"/>
    </w:pPr>
    <w:rPr>
      <w:rFonts w:ascii="Arial" w:hAnsi="Arial"/>
      <w:sz w:val="22"/>
      <w:szCs w:val="20"/>
      <w:lang w:eastAsia="en-US"/>
    </w:rPr>
  </w:style>
  <w:style w:type="character" w:customStyle="1" w:styleId="GuidelineTextChar">
    <w:name w:val="Guideline Text Char"/>
    <w:basedOn w:val="DefaultParagraphFont"/>
    <w:link w:val="GuidelineText"/>
    <w:rsid w:val="00FF3A55"/>
    <w:rPr>
      <w:rFonts w:ascii="Arial" w:eastAsia="Times New Roman" w:hAnsi="Arial" w:cs="Times New Roman"/>
      <w:szCs w:val="20"/>
      <w:lang w:val="en-GB"/>
    </w:rPr>
  </w:style>
  <w:style w:type="paragraph" w:customStyle="1" w:styleId="Titleblock">
    <w:name w:val="Title block"/>
    <w:basedOn w:val="Normal"/>
    <w:rsid w:val="00FF3A55"/>
    <w:pPr>
      <w:spacing w:before="120" w:after="120"/>
      <w:jc w:val="both"/>
    </w:pPr>
    <w:rPr>
      <w:rFonts w:ascii="Arial" w:hAnsi="Arial"/>
      <w:b/>
      <w:sz w:val="28"/>
      <w:szCs w:val="28"/>
      <w:lang w:eastAsia="en-US"/>
    </w:rPr>
  </w:style>
  <w:style w:type="paragraph" w:styleId="BalloonText">
    <w:name w:val="Balloon Text"/>
    <w:basedOn w:val="Normal"/>
    <w:link w:val="BalloonTextChar"/>
    <w:uiPriority w:val="99"/>
    <w:semiHidden/>
    <w:unhideWhenUsed/>
    <w:rsid w:val="00FF3A55"/>
    <w:rPr>
      <w:rFonts w:ascii="Tahoma" w:hAnsi="Tahoma" w:cs="Tahoma"/>
      <w:sz w:val="16"/>
      <w:szCs w:val="16"/>
    </w:rPr>
  </w:style>
  <w:style w:type="character" w:customStyle="1" w:styleId="BalloonTextChar">
    <w:name w:val="Balloon Text Char"/>
    <w:basedOn w:val="DefaultParagraphFont"/>
    <w:link w:val="BalloonText"/>
    <w:uiPriority w:val="99"/>
    <w:semiHidden/>
    <w:rsid w:val="00FF3A55"/>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FF3A55"/>
    <w:pPr>
      <w:tabs>
        <w:tab w:val="center" w:pos="4680"/>
        <w:tab w:val="right" w:pos="9360"/>
      </w:tabs>
    </w:pPr>
  </w:style>
  <w:style w:type="character" w:customStyle="1" w:styleId="HeaderChar">
    <w:name w:val="Header Char"/>
    <w:basedOn w:val="DefaultParagraphFont"/>
    <w:link w:val="Header"/>
    <w:uiPriority w:val="99"/>
    <w:rsid w:val="00FF3A5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F3A55"/>
    <w:pPr>
      <w:tabs>
        <w:tab w:val="center" w:pos="4680"/>
        <w:tab w:val="right" w:pos="9360"/>
      </w:tabs>
    </w:pPr>
  </w:style>
  <w:style w:type="character" w:customStyle="1" w:styleId="FooterChar">
    <w:name w:val="Footer Char"/>
    <w:basedOn w:val="DefaultParagraphFont"/>
    <w:link w:val="Footer"/>
    <w:uiPriority w:val="99"/>
    <w:rsid w:val="00FF3A55"/>
    <w:rPr>
      <w:rFonts w:ascii="Times New Roman" w:eastAsia="Times New Roman" w:hAnsi="Times New Roman" w:cs="Times New Roman"/>
      <w:sz w:val="24"/>
      <w:szCs w:val="24"/>
      <w:lang w:val="en-GB" w:eastAsia="en-GB"/>
    </w:rPr>
  </w:style>
  <w:style w:type="paragraph" w:customStyle="1" w:styleId="SectionTitle">
    <w:name w:val="Section Title"/>
    <w:basedOn w:val="Heading1"/>
    <w:link w:val="SectionTitleChar"/>
    <w:qFormat/>
    <w:rsid w:val="00FF3A55"/>
    <w:pPr>
      <w:numPr>
        <w:ilvl w:val="1"/>
        <w:numId w:val="2"/>
      </w:numPr>
      <w:spacing w:before="240"/>
    </w:pPr>
    <w:rPr>
      <w:rFonts w:ascii="Cambria" w:eastAsia="Times New Roman" w:hAnsi="Cambria" w:cs="Times New Roman"/>
      <w:color w:val="auto"/>
      <w:sz w:val="24"/>
    </w:rPr>
  </w:style>
  <w:style w:type="character" w:customStyle="1" w:styleId="SectionTitleChar">
    <w:name w:val="Section Title Char"/>
    <w:basedOn w:val="Heading1Char"/>
    <w:link w:val="SectionTitle"/>
    <w:rsid w:val="00FF3A55"/>
    <w:rPr>
      <w:rFonts w:ascii="Cambria" w:eastAsia="Times New Roman" w:hAnsi="Cambria" w:cs="Times New Roman"/>
      <w:b/>
      <w:bCs/>
      <w:color w:val="365F91" w:themeColor="accent1" w:themeShade="BF"/>
      <w:sz w:val="24"/>
      <w:szCs w:val="28"/>
      <w:lang w:val="en-GB" w:eastAsia="en-GB"/>
    </w:rPr>
  </w:style>
  <w:style w:type="character" w:customStyle="1" w:styleId="Heading1Char">
    <w:name w:val="Heading 1 Char"/>
    <w:basedOn w:val="DefaultParagraphFont"/>
    <w:link w:val="Heading1"/>
    <w:rsid w:val="00FF3A55"/>
    <w:rPr>
      <w:rFonts w:asciiTheme="majorHAnsi" w:eastAsiaTheme="majorEastAsia" w:hAnsiTheme="majorHAnsi" w:cstheme="majorBidi"/>
      <w:b/>
      <w:bCs/>
      <w:color w:val="365F91" w:themeColor="accent1" w:themeShade="BF"/>
      <w:sz w:val="28"/>
      <w:szCs w:val="28"/>
      <w:lang w:val="en-GB" w:eastAsia="en-GB"/>
    </w:rPr>
  </w:style>
  <w:style w:type="character" w:styleId="PlaceholderText">
    <w:name w:val="Placeholder Text"/>
    <w:basedOn w:val="DefaultParagraphFont"/>
    <w:uiPriority w:val="99"/>
    <w:semiHidden/>
    <w:rsid w:val="00FF3A55"/>
    <w:rPr>
      <w:color w:val="808080"/>
    </w:rPr>
  </w:style>
  <w:style w:type="table" w:styleId="TableGrid">
    <w:name w:val="Table Grid"/>
    <w:basedOn w:val="TableNormal"/>
    <w:uiPriority w:val="59"/>
    <w:rsid w:val="00895C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31CC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31CC4"/>
    <w:rPr>
      <w:sz w:val="20"/>
      <w:szCs w:val="20"/>
      <w:lang w:val="en-GB"/>
    </w:rPr>
  </w:style>
  <w:style w:type="character" w:styleId="FootnoteReference">
    <w:name w:val="footnote reference"/>
    <w:basedOn w:val="DefaultParagraphFont"/>
    <w:uiPriority w:val="99"/>
    <w:semiHidden/>
    <w:unhideWhenUsed/>
    <w:rsid w:val="00431CC4"/>
    <w:rPr>
      <w:vertAlign w:val="superscript"/>
    </w:rPr>
  </w:style>
  <w:style w:type="paragraph" w:styleId="ListParagraph">
    <w:name w:val="List Paragraph"/>
    <w:basedOn w:val="Normal"/>
    <w:link w:val="ListParagraphChar"/>
    <w:uiPriority w:val="34"/>
    <w:qFormat/>
    <w:rsid w:val="00431CC4"/>
    <w:pPr>
      <w:ind w:left="720"/>
      <w:contextualSpacing/>
    </w:pPr>
  </w:style>
  <w:style w:type="character" w:customStyle="1" w:styleId="ListParagraphChar">
    <w:name w:val="List Paragraph Char"/>
    <w:basedOn w:val="DefaultParagraphFont"/>
    <w:link w:val="ListParagraph"/>
    <w:uiPriority w:val="34"/>
    <w:rsid w:val="00431CC4"/>
    <w:rPr>
      <w:rFonts w:ascii="Times New Roman" w:eastAsia="Times New Roman" w:hAnsi="Times New Roman" w:cs="Times New Roman"/>
      <w:sz w:val="24"/>
      <w:szCs w:val="24"/>
      <w:lang w:val="en-GB" w:eastAsia="en-GB"/>
    </w:rPr>
  </w:style>
  <w:style w:type="paragraph" w:styleId="NoSpacing">
    <w:name w:val="No Spacing"/>
    <w:uiPriority w:val="1"/>
    <w:qFormat/>
    <w:rsid w:val="00431CC4"/>
    <w:pPr>
      <w:spacing w:after="0" w:line="240" w:lineRule="auto"/>
    </w:pPr>
    <w:rPr>
      <w:rFonts w:ascii="Times New Roman" w:eastAsia="Times New Roman" w:hAnsi="Times New Roman" w:cs="Times New Roman"/>
      <w:sz w:val="24"/>
      <w:szCs w:val="24"/>
      <w:lang w:val="en-GB" w:eastAsia="en-GB"/>
    </w:rPr>
  </w:style>
  <w:style w:type="character" w:customStyle="1" w:styleId="shorttext">
    <w:name w:val="short_text"/>
    <w:basedOn w:val="DefaultParagraphFont"/>
    <w:rsid w:val="00840754"/>
  </w:style>
  <w:style w:type="character" w:customStyle="1" w:styleId="tm-p-em">
    <w:name w:val="tm-p-em"/>
    <w:basedOn w:val="DefaultParagraphFont"/>
    <w:rsid w:val="00D448EE"/>
  </w:style>
  <w:style w:type="character" w:styleId="CommentReference">
    <w:name w:val="annotation reference"/>
    <w:basedOn w:val="DefaultParagraphFont"/>
    <w:uiPriority w:val="99"/>
    <w:semiHidden/>
    <w:unhideWhenUsed/>
    <w:rsid w:val="00F115D8"/>
    <w:rPr>
      <w:sz w:val="16"/>
      <w:szCs w:val="16"/>
    </w:rPr>
  </w:style>
  <w:style w:type="paragraph" w:styleId="CommentText">
    <w:name w:val="annotation text"/>
    <w:basedOn w:val="Normal"/>
    <w:link w:val="CommentTextChar"/>
    <w:uiPriority w:val="99"/>
    <w:semiHidden/>
    <w:unhideWhenUsed/>
    <w:rsid w:val="00F115D8"/>
    <w:rPr>
      <w:sz w:val="20"/>
      <w:szCs w:val="20"/>
    </w:rPr>
  </w:style>
  <w:style w:type="character" w:customStyle="1" w:styleId="CommentTextChar">
    <w:name w:val="Comment Text Char"/>
    <w:basedOn w:val="DefaultParagraphFont"/>
    <w:link w:val="CommentText"/>
    <w:uiPriority w:val="99"/>
    <w:semiHidden/>
    <w:rsid w:val="00F115D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115D8"/>
    <w:rPr>
      <w:b/>
      <w:bCs/>
    </w:rPr>
  </w:style>
  <w:style w:type="character" w:customStyle="1" w:styleId="CommentSubjectChar">
    <w:name w:val="Comment Subject Char"/>
    <w:basedOn w:val="CommentTextChar"/>
    <w:link w:val="CommentSubject"/>
    <w:uiPriority w:val="99"/>
    <w:semiHidden/>
    <w:rsid w:val="00F115D8"/>
    <w:rPr>
      <w:rFonts w:ascii="Times New Roman" w:eastAsia="Times New Roman" w:hAnsi="Times New Roman" w:cs="Times New Roman"/>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39670026">
      <w:bodyDiv w:val="1"/>
      <w:marLeft w:val="0"/>
      <w:marRight w:val="0"/>
      <w:marTop w:val="0"/>
      <w:marBottom w:val="0"/>
      <w:divBdr>
        <w:top w:val="none" w:sz="0" w:space="0" w:color="auto"/>
        <w:left w:val="none" w:sz="0" w:space="0" w:color="auto"/>
        <w:bottom w:val="none" w:sz="0" w:space="0" w:color="auto"/>
        <w:right w:val="none" w:sz="0" w:space="0" w:color="auto"/>
      </w:divBdr>
      <w:divsChild>
        <w:div w:id="1527716472">
          <w:marLeft w:val="60"/>
          <w:marRight w:val="0"/>
          <w:marTop w:val="0"/>
          <w:marBottom w:val="0"/>
          <w:divBdr>
            <w:top w:val="none" w:sz="0" w:space="0" w:color="auto"/>
            <w:left w:val="none" w:sz="0" w:space="0" w:color="auto"/>
            <w:bottom w:val="none" w:sz="0" w:space="0" w:color="auto"/>
            <w:right w:val="none" w:sz="0" w:space="0" w:color="auto"/>
          </w:divBdr>
          <w:divsChild>
            <w:div w:id="1044252508">
              <w:marLeft w:val="0"/>
              <w:marRight w:val="0"/>
              <w:marTop w:val="0"/>
              <w:marBottom w:val="0"/>
              <w:divBdr>
                <w:top w:val="none" w:sz="0" w:space="0" w:color="auto"/>
                <w:left w:val="none" w:sz="0" w:space="0" w:color="auto"/>
                <w:bottom w:val="none" w:sz="0" w:space="0" w:color="auto"/>
                <w:right w:val="none" w:sz="0" w:space="0" w:color="auto"/>
              </w:divBdr>
              <w:divsChild>
                <w:div w:id="1153831695">
                  <w:marLeft w:val="0"/>
                  <w:marRight w:val="0"/>
                  <w:marTop w:val="0"/>
                  <w:marBottom w:val="120"/>
                  <w:divBdr>
                    <w:top w:val="single" w:sz="6" w:space="0" w:color="F5F5F5"/>
                    <w:left w:val="single" w:sz="6" w:space="0" w:color="F5F5F5"/>
                    <w:bottom w:val="single" w:sz="6" w:space="0" w:color="F5F5F5"/>
                    <w:right w:val="single" w:sz="6" w:space="0" w:color="F5F5F5"/>
                  </w:divBdr>
                  <w:divsChild>
                    <w:div w:id="1332610113">
                      <w:marLeft w:val="0"/>
                      <w:marRight w:val="0"/>
                      <w:marTop w:val="0"/>
                      <w:marBottom w:val="0"/>
                      <w:divBdr>
                        <w:top w:val="none" w:sz="0" w:space="0" w:color="auto"/>
                        <w:left w:val="none" w:sz="0" w:space="0" w:color="auto"/>
                        <w:bottom w:val="none" w:sz="0" w:space="0" w:color="auto"/>
                        <w:right w:val="none" w:sz="0" w:space="0" w:color="auto"/>
                      </w:divBdr>
                      <w:divsChild>
                        <w:div w:id="10455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25217">
      <w:bodyDiv w:val="1"/>
      <w:marLeft w:val="0"/>
      <w:marRight w:val="0"/>
      <w:marTop w:val="0"/>
      <w:marBottom w:val="0"/>
      <w:divBdr>
        <w:top w:val="none" w:sz="0" w:space="0" w:color="auto"/>
        <w:left w:val="none" w:sz="0" w:space="0" w:color="auto"/>
        <w:bottom w:val="none" w:sz="0" w:space="0" w:color="auto"/>
        <w:right w:val="none" w:sz="0" w:space="0" w:color="auto"/>
      </w:divBdr>
    </w:div>
    <w:div w:id="875699163">
      <w:bodyDiv w:val="1"/>
      <w:marLeft w:val="0"/>
      <w:marRight w:val="0"/>
      <w:marTop w:val="0"/>
      <w:marBottom w:val="0"/>
      <w:divBdr>
        <w:top w:val="none" w:sz="0" w:space="0" w:color="auto"/>
        <w:left w:val="none" w:sz="0" w:space="0" w:color="auto"/>
        <w:bottom w:val="none" w:sz="0" w:space="0" w:color="auto"/>
        <w:right w:val="none" w:sz="0" w:space="0" w:color="auto"/>
      </w:divBdr>
    </w:div>
    <w:div w:id="13859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maltaenterpris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altaenterpris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ltaenterprise.com/sites/default/files/support/application-forms/Business%20Promotion%20Act,%20Chapter%20325%20of%20the%20Laws%20of%20Malta%20(English)" TargetMode="External"/><Relationship Id="rId4" Type="http://schemas.openxmlformats.org/officeDocument/2006/relationships/settings" Target="settings.xml"/><Relationship Id="rId9" Type="http://schemas.openxmlformats.org/officeDocument/2006/relationships/hyperlink" Target="https://www.maltaenterprise.com/sites/default/files/support/application-forms/Business%20Promotion%20Act,%20Chapter%20325%20of%20the%20Laws%20of%20Malta%20(Englis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453628930647A79EF7A3F0F235D744"/>
        <w:category>
          <w:name w:val="General"/>
          <w:gallery w:val="placeholder"/>
        </w:category>
        <w:types>
          <w:type w:val="bbPlcHdr"/>
        </w:types>
        <w:behaviors>
          <w:behavior w:val="content"/>
        </w:behaviors>
        <w:guid w:val="{BBD5AE91-01FB-4339-B517-2B9D10E3A38F}"/>
      </w:docPartPr>
      <w:docPartBody>
        <w:p w:rsidR="00A54DFB" w:rsidRDefault="008C43E2" w:rsidP="008C43E2">
          <w:pPr>
            <w:pStyle w:val="E9453628930647A79EF7A3F0F235D744"/>
          </w:pPr>
          <w:r w:rsidRPr="007940F4">
            <w:rPr>
              <w:rStyle w:val="PlaceholderText"/>
            </w:rPr>
            <w:t>Click here to enter a date.</w:t>
          </w:r>
        </w:p>
      </w:docPartBody>
    </w:docPart>
    <w:docPart>
      <w:docPartPr>
        <w:name w:val="8D8BEFBB7F694994A2B28549D714D516"/>
        <w:category>
          <w:name w:val="General"/>
          <w:gallery w:val="placeholder"/>
        </w:category>
        <w:types>
          <w:type w:val="bbPlcHdr"/>
        </w:types>
        <w:behaviors>
          <w:behavior w:val="content"/>
        </w:behaviors>
        <w:guid w:val="{1DD562D1-B1EA-44D8-831B-64CCD530FB50}"/>
      </w:docPartPr>
      <w:docPartBody>
        <w:p w:rsidR="006B792C" w:rsidRDefault="00FF6C48" w:rsidP="00FF6C48">
          <w:pPr>
            <w:pStyle w:val="8D8BEFBB7F694994A2B28549D714D516"/>
          </w:pPr>
          <w:r w:rsidRPr="00610FB7">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C43E2"/>
    <w:rsid w:val="00063BC6"/>
    <w:rsid w:val="00090274"/>
    <w:rsid w:val="001E481C"/>
    <w:rsid w:val="00315607"/>
    <w:rsid w:val="003E60E4"/>
    <w:rsid w:val="00556749"/>
    <w:rsid w:val="00570732"/>
    <w:rsid w:val="006B3266"/>
    <w:rsid w:val="006B792C"/>
    <w:rsid w:val="00724EC9"/>
    <w:rsid w:val="007F5F41"/>
    <w:rsid w:val="00824DBE"/>
    <w:rsid w:val="00884BC2"/>
    <w:rsid w:val="008C43E2"/>
    <w:rsid w:val="009235AA"/>
    <w:rsid w:val="009612F1"/>
    <w:rsid w:val="00A54DFB"/>
    <w:rsid w:val="00AE204E"/>
    <w:rsid w:val="00AF489D"/>
    <w:rsid w:val="00BC5A92"/>
    <w:rsid w:val="00CE4530"/>
    <w:rsid w:val="00D85D7A"/>
    <w:rsid w:val="00DB12B5"/>
    <w:rsid w:val="00E37D1A"/>
    <w:rsid w:val="00EC30B2"/>
    <w:rsid w:val="00EE4AC5"/>
    <w:rsid w:val="00FE1879"/>
    <w:rsid w:val="00FF6C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C48"/>
    <w:rPr>
      <w:color w:val="808080"/>
    </w:rPr>
  </w:style>
  <w:style w:type="paragraph" w:customStyle="1" w:styleId="85C81EE31FCC41FB8D5E220043584866">
    <w:name w:val="85C81EE31FCC41FB8D5E220043584866"/>
    <w:rsid w:val="008C43E2"/>
  </w:style>
  <w:style w:type="paragraph" w:customStyle="1" w:styleId="E9453628930647A79EF7A3F0F235D744">
    <w:name w:val="E9453628930647A79EF7A3F0F235D744"/>
    <w:rsid w:val="008C43E2"/>
  </w:style>
  <w:style w:type="paragraph" w:customStyle="1" w:styleId="8D8BEFBB7F694994A2B28549D714D516">
    <w:name w:val="8D8BEFBB7F694994A2B28549D714D516"/>
    <w:rsid w:val="00FF6C48"/>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2D16-6ED2-45BF-BB45-502762F1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3942</Words>
  <Characters>22474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26364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johann.caruana</dc:creator>
  <cp:lastModifiedBy>karl.herrera2</cp:lastModifiedBy>
  <cp:revision>3</cp:revision>
  <dcterms:created xsi:type="dcterms:W3CDTF">2018-09-07T11:09:00Z</dcterms:created>
  <dcterms:modified xsi:type="dcterms:W3CDTF">2018-09-07T11:13:00Z</dcterms:modified>
</cp:coreProperties>
</file>